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CEC50" w14:textId="77777777" w:rsidR="00FE7E3D" w:rsidRPr="00246E57" w:rsidRDefault="00246E57" w:rsidP="00246E57">
      <w:pPr>
        <w:pStyle w:val="Title"/>
        <w:rPr>
          <w:color w:val="FFFFFF" w:themeColor="background1"/>
        </w:rPr>
      </w:pPr>
      <w:r w:rsidRPr="00262D53">
        <w:rPr>
          <w:noProof/>
          <w:color w:val="FFFFFF" w:themeColor="background1"/>
        </w:rPr>
        <mc:AlternateContent>
          <mc:Choice Requires="wps">
            <w:drawing>
              <wp:anchor distT="45720" distB="45720" distL="114300" distR="114300" simplePos="0" relativeHeight="251656192" behindDoc="0" locked="0" layoutInCell="1" allowOverlap="1" wp14:anchorId="63712862" wp14:editId="07272BF8">
                <wp:simplePos x="0" y="0"/>
                <wp:positionH relativeFrom="margin">
                  <wp:posOffset>-295275</wp:posOffset>
                </wp:positionH>
                <wp:positionV relativeFrom="paragraph">
                  <wp:posOffset>-581025</wp:posOffset>
                </wp:positionV>
                <wp:extent cx="65341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404620"/>
                        </a:xfrm>
                        <a:prstGeom prst="rect">
                          <a:avLst/>
                        </a:prstGeom>
                        <a:noFill/>
                        <a:ln w="9525">
                          <a:noFill/>
                          <a:miter lim="800000"/>
                          <a:headEnd/>
                          <a:tailEnd/>
                        </a:ln>
                      </wps:spPr>
                      <wps:txbx>
                        <w:txbxContent>
                          <w:p w14:paraId="17CEAD93" w14:textId="77777777" w:rsidR="00262D53" w:rsidRPr="00261AEA" w:rsidRDefault="006B57F9" w:rsidP="00262D53">
                            <w:pPr>
                              <w:jc w:val="center"/>
                              <w:rPr>
                                <w:rFonts w:ascii="Century Gothic" w:hAnsi="Century Gothic"/>
                                <w:b/>
                                <w:color w:val="FFFFFF" w:themeColor="background1"/>
                                <w:sz w:val="56"/>
                              </w:rPr>
                            </w:pPr>
                            <w:r>
                              <w:rPr>
                                <w:rFonts w:ascii="Century Gothic" w:hAnsi="Century Gothic"/>
                                <w:b/>
                                <w:color w:val="FFFFFF" w:themeColor="background1"/>
                                <w:sz w:val="56"/>
                              </w:rPr>
                              <w:t>AS Executive Board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712862" id="_x0000_t202" coordsize="21600,21600" o:spt="202" path="m,l,21600r21600,l21600,xe">
                <v:stroke joinstyle="miter"/>
                <v:path gradientshapeok="t" o:connecttype="rect"/>
              </v:shapetype>
              <v:shape id="Text Box 2" o:spid="_x0000_s1026" type="#_x0000_t202" style="position:absolute;margin-left:-23.25pt;margin-top:-45.75pt;width:514.5pt;height:110.6pt;z-index:251656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" filled="f" stroked="f">
                <v:textbox style="mso-fit-shape-to-text:t">
                  <w:txbxContent>
                    <w:p w14:paraId="17CEAD93" w14:textId="77777777" w:rsidR="00262D53" w:rsidRPr="00261AEA" w:rsidRDefault="006B57F9" w:rsidP="00262D53">
                      <w:pPr>
                        <w:jc w:val="center"/>
                        <w:rPr>
                          <w:rFonts w:ascii="Century Gothic" w:hAnsi="Century Gothic"/>
                          <w:b/>
                          <w:color w:val="FFFFFF" w:themeColor="background1"/>
                          <w:sz w:val="56"/>
                        </w:rPr>
                      </w:pPr>
                      <w:r>
                        <w:rPr>
                          <w:rFonts w:ascii="Century Gothic" w:hAnsi="Century Gothic"/>
                          <w:b/>
                          <w:color w:val="FFFFFF" w:themeColor="background1"/>
                          <w:sz w:val="56"/>
                        </w:rPr>
                        <w:t>AS Executive Board</w:t>
                      </w:r>
                    </w:p>
                  </w:txbxContent>
                </v:textbox>
                <w10:wrap anchorx="margin"/>
              </v:shape>
            </w:pict>
          </mc:Fallback>
        </mc:AlternateContent>
      </w:r>
      <w:r w:rsidRPr="00262D53">
        <w:rPr>
          <w:noProof/>
          <w:color w:val="FFFFFF" w:themeColor="background1"/>
        </w:rPr>
        <mc:AlternateContent>
          <mc:Choice Requires="wps">
            <w:drawing>
              <wp:anchor distT="45720" distB="45720" distL="114300" distR="114300" simplePos="0" relativeHeight="251657216" behindDoc="0" locked="0" layoutInCell="1" allowOverlap="1" wp14:anchorId="04CE7FF2" wp14:editId="010F18E5">
                <wp:simplePos x="0" y="0"/>
                <wp:positionH relativeFrom="margin">
                  <wp:align>center</wp:align>
                </wp:positionH>
                <wp:positionV relativeFrom="paragraph">
                  <wp:posOffset>-66675</wp:posOffset>
                </wp:positionV>
                <wp:extent cx="3486150" cy="3619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361950"/>
                        </a:xfrm>
                        <a:prstGeom prst="rect">
                          <a:avLst/>
                        </a:prstGeom>
                        <a:noFill/>
                        <a:ln w="9525">
                          <a:noFill/>
                          <a:miter lim="800000"/>
                          <a:headEnd/>
                          <a:tailEnd/>
                        </a:ln>
                      </wps:spPr>
                      <wps:txbx>
                        <w:txbxContent>
                          <w:p w14:paraId="79C88080" w14:textId="77777777" w:rsidR="00262D53" w:rsidRPr="00261AEA" w:rsidRDefault="00F05ACB" w:rsidP="00B95692">
                            <w:pPr>
                              <w:jc w:val="center"/>
                              <w:rPr>
                                <w:rFonts w:ascii="Century Gothic" w:hAnsi="Century Gothic"/>
                                <w:b/>
                                <w:color w:val="FFFFFF" w:themeColor="background1"/>
                                <w:sz w:val="32"/>
                              </w:rPr>
                            </w:pPr>
                            <w:r w:rsidRPr="00261AEA">
                              <w:rPr>
                                <w:rFonts w:ascii="Century Gothic" w:hAnsi="Century Gothic"/>
                                <w:b/>
                                <w:color w:val="FFFFFF" w:themeColor="background1"/>
                                <w:sz w:val="32"/>
                              </w:rPr>
                              <w:t>Decision Package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E7FF2" id="_x0000_s1027" type="#_x0000_t202" style="position:absolute;margin-left:0;margin-top:-5.25pt;width:274.5pt;height:28.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" filled="f" stroked="f">
                <v:textbox>
                  <w:txbxContent>
                    <w:p w14:paraId="79C88080" w14:textId="77777777" w:rsidR="00262D53" w:rsidRPr="00261AEA" w:rsidRDefault="00F05ACB" w:rsidP="00B95692">
                      <w:pPr>
                        <w:jc w:val="center"/>
                        <w:rPr>
                          <w:rFonts w:ascii="Century Gothic" w:hAnsi="Century Gothic"/>
                          <w:b/>
                          <w:color w:val="FFFFFF" w:themeColor="background1"/>
                          <w:sz w:val="32"/>
                        </w:rPr>
                      </w:pPr>
                      <w:r w:rsidRPr="00261AEA">
                        <w:rPr>
                          <w:rFonts w:ascii="Century Gothic" w:hAnsi="Century Gothic"/>
                          <w:b/>
                          <w:color w:val="FFFFFF" w:themeColor="background1"/>
                          <w:sz w:val="32"/>
                        </w:rPr>
                        <w:t>Decision Package</w:t>
                      </w:r>
                    </w:p>
                  </w:txbxContent>
                </v:textbox>
                <w10:wrap anchorx="margin"/>
              </v:shape>
            </w:pict>
          </mc:Fallback>
        </mc:AlternateContent>
      </w:r>
      <w:r w:rsidR="00513A0A" w:rsidRPr="003E4B76">
        <w:rPr>
          <w:noProof/>
          <w:color w:val="0083D6"/>
        </w:rPr>
        <mc:AlternateContent>
          <mc:Choice Requires="wps">
            <w:drawing>
              <wp:anchor distT="0" distB="0" distL="114300" distR="114300" simplePos="0" relativeHeight="251655168" behindDoc="0" locked="0" layoutInCell="1" allowOverlap="1" wp14:anchorId="3B3AC296" wp14:editId="5847D394">
                <wp:simplePos x="0" y="0"/>
                <wp:positionH relativeFrom="page">
                  <wp:align>right</wp:align>
                </wp:positionH>
                <wp:positionV relativeFrom="paragraph">
                  <wp:posOffset>-914400</wp:posOffset>
                </wp:positionV>
                <wp:extent cx="7762875" cy="1476375"/>
                <wp:effectExtent l="0" t="0" r="9525" b="9525"/>
                <wp:wrapNone/>
                <wp:docPr id="1" name="Rectangle 1"/>
                <wp:cNvGraphicFramePr/>
                <a:graphic xmlns:a="http://schemas.openxmlformats.org/drawingml/2006/main">
                  <a:graphicData uri="http://schemas.microsoft.com/office/word/2010/wordprocessingShape">
                    <wps:wsp>
                      <wps:cNvSpPr/>
                      <wps:spPr>
                        <a:xfrm>
                          <a:off x="0" y="0"/>
                          <a:ext cx="7762875" cy="1476375"/>
                        </a:xfrm>
                        <a:prstGeom prst="rect">
                          <a:avLst/>
                        </a:prstGeom>
                        <a:solidFill>
                          <a:srgbClr val="003F8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75A636" id="Rectangle 1" o:spid="_x0000_s1026" style="position:absolute;margin-left:560.05pt;margin-top:-1in;width:611.25pt;height:116.25pt;z-index:251655168;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" fillcolor="#003f87" stroked="f" strokeweight="1pt">
                <w10:wrap anchorx="page"/>
              </v:rect>
            </w:pict>
          </mc:Fallback>
        </mc:AlternateContent>
      </w:r>
      <w:r w:rsidR="00262D53">
        <w:rPr>
          <w:color w:val="FFFFFF" w:themeColor="background1"/>
        </w:rPr>
        <w:t>S</w:t>
      </w:r>
    </w:p>
    <w:p w14:paraId="09A2BC31" w14:textId="77777777" w:rsidR="00246E57" w:rsidRDefault="00246E57" w:rsidP="00FE7E3D">
      <w:pPr>
        <w:rPr>
          <w:rFonts w:ascii="Fira Sans Heavy" w:hAnsi="Fira Sans Heavy"/>
          <w:sz w:val="44"/>
          <w:szCs w:val="36"/>
        </w:rPr>
      </w:pPr>
    </w:p>
    <w:p w14:paraId="431A527B" w14:textId="77777777" w:rsidR="00FE7E3D" w:rsidRPr="00261AEA" w:rsidRDefault="00FE7E3D" w:rsidP="00FE7E3D">
      <w:pPr>
        <w:rPr>
          <w:rFonts w:ascii="Century Gothic" w:hAnsi="Century Gothic"/>
          <w:b/>
          <w:sz w:val="44"/>
          <w:szCs w:val="36"/>
        </w:rPr>
      </w:pPr>
      <w:r w:rsidRPr="00261AEA">
        <w:rPr>
          <w:rFonts w:ascii="Century Gothic" w:hAnsi="Century Gothic"/>
          <w:b/>
          <w:noProof/>
          <w:color w:val="BAD80A"/>
          <w:sz w:val="44"/>
          <w:szCs w:val="36"/>
        </w:rPr>
        <mc:AlternateContent>
          <mc:Choice Requires="wps">
            <w:drawing>
              <wp:anchor distT="0" distB="0" distL="114300" distR="114300" simplePos="0" relativeHeight="251658240" behindDoc="0" locked="0" layoutInCell="1" allowOverlap="1" wp14:anchorId="568CA6F6" wp14:editId="6CEE0F2B">
                <wp:simplePos x="0" y="0"/>
                <wp:positionH relativeFrom="margin">
                  <wp:align>left</wp:align>
                </wp:positionH>
                <wp:positionV relativeFrom="paragraph">
                  <wp:posOffset>347345</wp:posOffset>
                </wp:positionV>
                <wp:extent cx="6191250" cy="0"/>
                <wp:effectExtent l="0" t="19050" r="19050" b="19050"/>
                <wp:wrapNone/>
                <wp:docPr id="5" name="Straight Connector 5"/>
                <wp:cNvGraphicFramePr/>
                <a:graphic xmlns:a="http://schemas.openxmlformats.org/drawingml/2006/main">
                  <a:graphicData uri="http://schemas.microsoft.com/office/word/2010/wordprocessingShape">
                    <wps:wsp>
                      <wps:cNvCnPr/>
                      <wps:spPr>
                        <a:xfrm>
                          <a:off x="0" y="0"/>
                          <a:ext cx="6191250" cy="0"/>
                        </a:xfrm>
                        <a:prstGeom prst="line">
                          <a:avLst/>
                        </a:prstGeom>
                        <a:ln w="28575">
                          <a:solidFill>
                            <a:srgbClr val="BAD80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1FBCC0" id="Straight Connector 5"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35pt" to="487.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" strokecolor="#bad80a" strokeweight="2.25pt">
                <v:stroke joinstyle="miter"/>
                <w10:wrap anchorx="margin"/>
              </v:line>
            </w:pict>
          </mc:Fallback>
        </mc:AlternateContent>
      </w:r>
      <w:r w:rsidR="00CB0B1C" w:rsidRPr="00261AEA">
        <w:rPr>
          <w:rFonts w:ascii="Century Gothic" w:hAnsi="Century Gothic"/>
          <w:b/>
          <w:sz w:val="44"/>
          <w:szCs w:val="36"/>
        </w:rPr>
        <w:t>Overview</w:t>
      </w:r>
    </w:p>
    <w:p w14:paraId="63DB18BD" w14:textId="77777777" w:rsidR="000777BD" w:rsidRPr="00261AEA" w:rsidRDefault="00CB0B1C" w:rsidP="000777BD">
      <w:pPr>
        <w:spacing w:line="276" w:lineRule="auto"/>
        <w:rPr>
          <w:rFonts w:ascii="Calisto MT" w:hAnsi="Calisto MT"/>
        </w:rPr>
      </w:pPr>
      <w:r w:rsidRPr="00261AEA">
        <w:rPr>
          <w:rFonts w:ascii="Calisto MT" w:hAnsi="Calisto MT"/>
          <w:b/>
        </w:rPr>
        <w:t>Title:</w:t>
      </w:r>
      <w:r w:rsidR="00F05ACB" w:rsidRPr="00261AEA">
        <w:rPr>
          <w:rFonts w:ascii="Calisto MT" w:hAnsi="Calisto MT"/>
          <w:b/>
        </w:rPr>
        <w:t xml:space="preserve"> </w:t>
      </w:r>
      <w:r w:rsidR="006B57F9">
        <w:rPr>
          <w:rFonts w:ascii="Calisto MT" w:hAnsi="Calisto MT"/>
        </w:rPr>
        <w:t>AS Executive Board Travel Budget</w:t>
      </w:r>
    </w:p>
    <w:p w14:paraId="6751059E" w14:textId="77777777" w:rsidR="00CB0B1C" w:rsidRPr="00261AEA" w:rsidRDefault="00CB0B1C" w:rsidP="000777BD">
      <w:pPr>
        <w:spacing w:line="276" w:lineRule="auto"/>
        <w:rPr>
          <w:rFonts w:ascii="Calisto MT" w:hAnsi="Calisto MT"/>
        </w:rPr>
      </w:pPr>
      <w:r w:rsidRPr="00261AEA">
        <w:rPr>
          <w:rFonts w:ascii="Calisto MT" w:hAnsi="Calisto MT"/>
          <w:b/>
        </w:rPr>
        <w:t>Contact:</w:t>
      </w:r>
      <w:r w:rsidR="00F05ACB" w:rsidRPr="00261AEA">
        <w:rPr>
          <w:rFonts w:ascii="Calisto MT" w:hAnsi="Calisto MT"/>
          <w:b/>
        </w:rPr>
        <w:t xml:space="preserve"> </w:t>
      </w:r>
      <w:r w:rsidR="006B57F9">
        <w:rPr>
          <w:rFonts w:ascii="Calisto MT" w:hAnsi="Calisto MT"/>
        </w:rPr>
        <w:t>Dr. Leti Romo</w:t>
      </w:r>
    </w:p>
    <w:p w14:paraId="2A515B03" w14:textId="77777777" w:rsidR="00CB0B1C" w:rsidRPr="00261AEA" w:rsidRDefault="00F05ACB" w:rsidP="000777BD">
      <w:pPr>
        <w:spacing w:line="276" w:lineRule="auto"/>
        <w:rPr>
          <w:rFonts w:ascii="Calisto MT" w:hAnsi="Calisto MT"/>
        </w:rPr>
      </w:pPr>
      <w:r w:rsidRPr="00261AEA">
        <w:rPr>
          <w:rFonts w:ascii="Calisto MT" w:hAnsi="Calisto MT"/>
          <w:b/>
        </w:rPr>
        <w:t xml:space="preserve">Summary of proposal: </w:t>
      </w:r>
      <w:r w:rsidR="006B57F9">
        <w:rPr>
          <w:rFonts w:ascii="Calisto MT" w:hAnsi="Calisto MT"/>
        </w:rPr>
        <w:t>The AS Executive Board is in need of some funding to support their professional development.  Currently, AS employees are given some professional development funds and as currently written, the AS Executive Board is not eligible to access those funds.</w:t>
      </w:r>
    </w:p>
    <w:p w14:paraId="0E1D490D" w14:textId="77777777" w:rsidR="00F05ACB" w:rsidRPr="00261AEA" w:rsidRDefault="00F05ACB" w:rsidP="000777BD">
      <w:pPr>
        <w:spacing w:line="276" w:lineRule="auto"/>
        <w:rPr>
          <w:rFonts w:ascii="Calisto MT" w:hAnsi="Calisto MT"/>
        </w:rPr>
      </w:pPr>
      <w:r w:rsidRPr="00261AEA">
        <w:rPr>
          <w:rFonts w:ascii="Calisto MT" w:hAnsi="Calisto MT"/>
          <w:b/>
        </w:rPr>
        <w:t xml:space="preserve">Total fiscal impact: </w:t>
      </w:r>
      <w:r w:rsidR="009A477D">
        <w:rPr>
          <w:rFonts w:ascii="Calisto MT" w:hAnsi="Calisto MT"/>
        </w:rPr>
        <w:t>$5250- $70</w:t>
      </w:r>
      <w:r w:rsidR="006B57F9">
        <w:rPr>
          <w:rFonts w:ascii="Calisto MT" w:hAnsi="Calisto MT"/>
        </w:rPr>
        <w:t>00</w:t>
      </w:r>
    </w:p>
    <w:p w14:paraId="14882BBA" w14:textId="77777777" w:rsidR="00F05ACB" w:rsidRDefault="00F05ACB" w:rsidP="000777BD">
      <w:pPr>
        <w:spacing w:line="276" w:lineRule="auto"/>
        <w:rPr>
          <w:rFonts w:ascii="PT Serif" w:hAnsi="PT Serif"/>
        </w:rPr>
      </w:pPr>
    </w:p>
    <w:p w14:paraId="4702344B" w14:textId="77777777" w:rsidR="00F05ACB" w:rsidRPr="00261AEA" w:rsidRDefault="00F05ACB" w:rsidP="00F05ACB">
      <w:pPr>
        <w:rPr>
          <w:rFonts w:asciiTheme="majorHAnsi" w:hAnsiTheme="majorHAnsi"/>
          <w:b/>
          <w:sz w:val="44"/>
          <w:szCs w:val="36"/>
        </w:rPr>
      </w:pPr>
      <w:r w:rsidRPr="00261AEA">
        <w:rPr>
          <w:rFonts w:asciiTheme="majorHAnsi" w:hAnsiTheme="majorHAnsi"/>
          <w:b/>
          <w:noProof/>
          <w:color w:val="BAD80A"/>
          <w:sz w:val="44"/>
          <w:szCs w:val="36"/>
        </w:rPr>
        <mc:AlternateContent>
          <mc:Choice Requires="wps">
            <w:drawing>
              <wp:anchor distT="0" distB="0" distL="114300" distR="114300" simplePos="0" relativeHeight="251660288" behindDoc="0" locked="0" layoutInCell="1" allowOverlap="1" wp14:anchorId="03C8E2BB" wp14:editId="4CAEC805">
                <wp:simplePos x="0" y="0"/>
                <wp:positionH relativeFrom="margin">
                  <wp:align>left</wp:align>
                </wp:positionH>
                <wp:positionV relativeFrom="paragraph">
                  <wp:posOffset>347345</wp:posOffset>
                </wp:positionV>
                <wp:extent cx="61912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6191250" cy="0"/>
                        </a:xfrm>
                        <a:prstGeom prst="line">
                          <a:avLst/>
                        </a:prstGeom>
                        <a:ln w="28575">
                          <a:solidFill>
                            <a:srgbClr val="BAD80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CC9A4D" id="Straight Connector 2"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35pt" to="487.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" strokecolor="#bad80a" strokeweight="2.25pt">
                <v:stroke joinstyle="miter"/>
                <w10:wrap anchorx="margin"/>
              </v:line>
            </w:pict>
          </mc:Fallback>
        </mc:AlternateContent>
      </w:r>
      <w:r w:rsidR="00261AEA" w:rsidRPr="00261AEA">
        <w:rPr>
          <w:rFonts w:asciiTheme="majorHAnsi" w:hAnsiTheme="majorHAnsi"/>
          <w:b/>
          <w:sz w:val="44"/>
          <w:szCs w:val="36"/>
        </w:rPr>
        <w:t>Information</w:t>
      </w:r>
    </w:p>
    <w:p w14:paraId="3A9D0427" w14:textId="77777777" w:rsidR="00CE5BD2" w:rsidRPr="00261AEA" w:rsidRDefault="006B57F9" w:rsidP="00CE5BD2">
      <w:pPr>
        <w:spacing w:line="276" w:lineRule="auto"/>
      </w:pPr>
      <w:r>
        <w:t xml:space="preserve">As with all positions, the Executive Board </w:t>
      </w:r>
      <w:r w:rsidR="009A477D">
        <w:t>would like to have the opportunity to travel for professional development.  It is critical for all employees to be able to engage in best practices, create contacts from other institutions, and learn new skills and perspectives to achieve their goals in their positions so they can better serve the WWU students.</w:t>
      </w:r>
    </w:p>
    <w:p w14:paraId="34B51D04" w14:textId="77777777" w:rsidR="00261AEA" w:rsidRDefault="00261AEA" w:rsidP="000777BD">
      <w:pPr>
        <w:spacing w:line="276" w:lineRule="auto"/>
        <w:rPr>
          <w:rFonts w:ascii="PT Serif" w:hAnsi="PT Serif"/>
        </w:rPr>
      </w:pPr>
    </w:p>
    <w:p w14:paraId="2326FBEB" w14:textId="77777777" w:rsidR="00CE5BD2" w:rsidRDefault="00CE5BD2" w:rsidP="000777BD">
      <w:pPr>
        <w:spacing w:line="276" w:lineRule="auto"/>
        <w:rPr>
          <w:rFonts w:ascii="PT Serif" w:hAnsi="PT Serif"/>
        </w:rPr>
      </w:pPr>
    </w:p>
    <w:p w14:paraId="299B3B91" w14:textId="77777777" w:rsidR="00CE5BD2" w:rsidRPr="00261AEA" w:rsidRDefault="00CE5BD2" w:rsidP="00CE5BD2">
      <w:pPr>
        <w:rPr>
          <w:rFonts w:asciiTheme="majorHAnsi" w:hAnsiTheme="majorHAnsi"/>
          <w:b/>
          <w:sz w:val="44"/>
          <w:szCs w:val="36"/>
        </w:rPr>
      </w:pPr>
      <w:r w:rsidRPr="00261AEA">
        <w:rPr>
          <w:rFonts w:asciiTheme="majorHAnsi" w:hAnsiTheme="majorHAnsi"/>
          <w:b/>
          <w:noProof/>
          <w:color w:val="BAD80A"/>
          <w:sz w:val="44"/>
          <w:szCs w:val="36"/>
        </w:rPr>
        <mc:AlternateContent>
          <mc:Choice Requires="wps">
            <w:drawing>
              <wp:anchor distT="0" distB="0" distL="114300" distR="114300" simplePos="0" relativeHeight="251664384" behindDoc="0" locked="0" layoutInCell="1" allowOverlap="1" wp14:anchorId="683C4879" wp14:editId="6BB52FEF">
                <wp:simplePos x="0" y="0"/>
                <wp:positionH relativeFrom="margin">
                  <wp:align>left</wp:align>
                </wp:positionH>
                <wp:positionV relativeFrom="paragraph">
                  <wp:posOffset>347345</wp:posOffset>
                </wp:positionV>
                <wp:extent cx="6191250" cy="0"/>
                <wp:effectExtent l="0" t="19050" r="19050" b="19050"/>
                <wp:wrapNone/>
                <wp:docPr id="7" name="Straight Connector 7"/>
                <wp:cNvGraphicFramePr/>
                <a:graphic xmlns:a="http://schemas.openxmlformats.org/drawingml/2006/main">
                  <a:graphicData uri="http://schemas.microsoft.com/office/word/2010/wordprocessingShape">
                    <wps:wsp>
                      <wps:cNvCnPr/>
                      <wps:spPr>
                        <a:xfrm>
                          <a:off x="0" y="0"/>
                          <a:ext cx="6191250" cy="0"/>
                        </a:xfrm>
                        <a:prstGeom prst="line">
                          <a:avLst/>
                        </a:prstGeom>
                        <a:ln w="28575">
                          <a:solidFill>
                            <a:srgbClr val="BAD80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C8B5D1" id="Straight Connector 7" o:spid="_x0000_s1026" style="position:absolute;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35pt" to="487.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" strokecolor="#bad80a" strokeweight="2.25pt">
                <v:stroke joinstyle="miter"/>
                <w10:wrap anchorx="margin"/>
              </v:line>
            </w:pict>
          </mc:Fallback>
        </mc:AlternateContent>
      </w:r>
      <w:r>
        <w:rPr>
          <w:rFonts w:asciiTheme="majorHAnsi" w:hAnsiTheme="majorHAnsi"/>
          <w:b/>
          <w:sz w:val="44"/>
          <w:szCs w:val="36"/>
        </w:rPr>
        <w:t>Fiscal Impact</w:t>
      </w:r>
    </w:p>
    <w:p w14:paraId="4348F14F" w14:textId="77777777" w:rsidR="00261AEA" w:rsidRPr="00CE5BD2" w:rsidRDefault="009A477D" w:rsidP="000777BD">
      <w:pPr>
        <w:spacing w:line="276" w:lineRule="auto"/>
      </w:pPr>
      <w:r>
        <w:t>There are 7 Executive Board members an</w:t>
      </w:r>
      <w:r w:rsidR="005A29F7">
        <w:t>d if there was support of $750 the total would be about $5250.  If the support was at $1000 the total would be about $7000.  A typical conference fee is about $350 which would leave $400 for flight, lodging, and per diem thus why $1000 would be ideal allowing for $650 to be used for flight, lodging, and per deim.</w:t>
      </w:r>
    </w:p>
    <w:p w14:paraId="605E300D" w14:textId="77777777" w:rsidR="00CE5BD2" w:rsidRDefault="00CE5BD2" w:rsidP="000777BD">
      <w:pPr>
        <w:spacing w:line="276" w:lineRule="auto"/>
        <w:rPr>
          <w:rFonts w:ascii="PT Serif" w:hAnsi="PT Serif"/>
        </w:rPr>
      </w:pPr>
    </w:p>
    <w:p w14:paraId="18664016" w14:textId="77777777" w:rsidR="00261AEA" w:rsidRDefault="00261AEA" w:rsidP="000777BD">
      <w:pPr>
        <w:spacing w:line="276" w:lineRule="auto"/>
        <w:rPr>
          <w:rFonts w:ascii="PT Serif" w:hAnsi="PT Serif"/>
        </w:rPr>
      </w:pPr>
    </w:p>
    <w:p w14:paraId="25B54BE8" w14:textId="77777777" w:rsidR="00261AEA" w:rsidRPr="00DD0F73" w:rsidRDefault="00261AEA" w:rsidP="00261AEA">
      <w:pPr>
        <w:rPr>
          <w:rFonts w:ascii="Fira Sans Heavy" w:hAnsi="Fira Sans Heavy"/>
          <w:sz w:val="44"/>
          <w:szCs w:val="36"/>
        </w:rPr>
      </w:pPr>
      <w:r w:rsidRPr="00DD0F73">
        <w:rPr>
          <w:rFonts w:ascii="Fira Sans Heavy" w:hAnsi="Fira Sans Heavy"/>
          <w:noProof/>
          <w:color w:val="BAD80A"/>
          <w:sz w:val="44"/>
          <w:szCs w:val="36"/>
        </w:rPr>
        <mc:AlternateContent>
          <mc:Choice Requires="wps">
            <w:drawing>
              <wp:anchor distT="0" distB="0" distL="114300" distR="114300" simplePos="0" relativeHeight="251662336" behindDoc="0" locked="0" layoutInCell="1" allowOverlap="1" wp14:anchorId="20FCC5D5" wp14:editId="1C3E4656">
                <wp:simplePos x="0" y="0"/>
                <wp:positionH relativeFrom="margin">
                  <wp:align>left</wp:align>
                </wp:positionH>
                <wp:positionV relativeFrom="paragraph">
                  <wp:posOffset>347345</wp:posOffset>
                </wp:positionV>
                <wp:extent cx="6191250" cy="0"/>
                <wp:effectExtent l="0" t="19050" r="19050" b="19050"/>
                <wp:wrapNone/>
                <wp:docPr id="6" name="Straight Connector 6"/>
                <wp:cNvGraphicFramePr/>
                <a:graphic xmlns:a="http://schemas.openxmlformats.org/drawingml/2006/main">
                  <a:graphicData uri="http://schemas.microsoft.com/office/word/2010/wordprocessingShape">
                    <wps:wsp>
                      <wps:cNvCnPr/>
                      <wps:spPr>
                        <a:xfrm>
                          <a:off x="0" y="0"/>
                          <a:ext cx="6191250" cy="0"/>
                        </a:xfrm>
                        <a:prstGeom prst="line">
                          <a:avLst/>
                        </a:prstGeom>
                        <a:ln w="28575">
                          <a:solidFill>
                            <a:srgbClr val="BAD80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416F73" id="Straight Connector 6"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35pt" to="487.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" strokecolor="#bad80a" strokeweight="2.25pt">
                <v:stroke joinstyle="miter"/>
                <w10:wrap anchorx="margin"/>
              </v:line>
            </w:pict>
          </mc:Fallback>
        </mc:AlternateContent>
      </w:r>
      <w:r>
        <w:rPr>
          <w:rFonts w:asciiTheme="majorHAnsi" w:hAnsiTheme="majorHAnsi"/>
          <w:b/>
          <w:sz w:val="44"/>
          <w:szCs w:val="36"/>
        </w:rPr>
        <w:t>Justification</w:t>
      </w:r>
    </w:p>
    <w:p w14:paraId="0D220F13" w14:textId="28593013" w:rsidR="00F05ACB" w:rsidRPr="00910968" w:rsidRDefault="00910968" w:rsidP="000777BD">
      <w:pPr>
        <w:spacing w:line="276" w:lineRule="auto"/>
      </w:pPr>
      <w:r>
        <w:t xml:space="preserve">This funding allows for equity to our AS Executive Board in </w:t>
      </w:r>
      <w:r w:rsidR="00033B4D">
        <w:t xml:space="preserve">accessing funds for professional development travel.  The only travel that is allocated in the budget is the Federal Lobbying trip for up to two Executive Board members- even then, this is not meet the need of opportunity to develop our leaders through professional development.  By allowing for professional development funds, it is </w:t>
      </w:r>
      <w:r w:rsidR="00033B4D">
        <w:lastRenderedPageBreak/>
        <w:t>my belief, the students if Western Washington University will be better served due to the skills and knowledge being attained through professional development.  Opportunities such as leadership conferences for student government, conferences focused on diversity, sustainability, student affairs, student activities, etc are critical in developing our elected student leaders.</w:t>
      </w:r>
      <w:bookmarkStart w:id="0" w:name="_GoBack"/>
      <w:bookmarkEnd w:id="0"/>
    </w:p>
    <w:p w14:paraId="6EA8F94E" w14:textId="77777777" w:rsidR="00246E57" w:rsidRPr="00246E57" w:rsidRDefault="00246E57" w:rsidP="00246E57">
      <w:pPr>
        <w:spacing w:after="0"/>
        <w:rPr>
          <w:rFonts w:ascii="PT Serif" w:hAnsi="PT Serif"/>
          <w:i/>
          <w:sz w:val="20"/>
        </w:rPr>
      </w:pPr>
    </w:p>
    <w:sectPr w:rsidR="00246E57" w:rsidRPr="00246E5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32EC9" w14:textId="77777777" w:rsidR="006B57F9" w:rsidRDefault="006B57F9" w:rsidP="004A0934">
      <w:pPr>
        <w:spacing w:after="0" w:line="240" w:lineRule="auto"/>
      </w:pPr>
      <w:r>
        <w:separator/>
      </w:r>
    </w:p>
  </w:endnote>
  <w:endnote w:type="continuationSeparator" w:id="0">
    <w:p w14:paraId="3A3023DD" w14:textId="77777777" w:rsidR="006B57F9" w:rsidRDefault="006B57F9" w:rsidP="004A0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ira Sans Heavy">
    <w:altName w:val="Segoe UI Black"/>
    <w:panose1 w:val="00000000000000000000"/>
    <w:charset w:val="00"/>
    <w:family w:val="swiss"/>
    <w:notTrueType/>
    <w:pitch w:val="variable"/>
    <w:sig w:usb0="00000001" w:usb1="00000001" w:usb2="00000000" w:usb3="00000000" w:csb0="0000019F" w:csb1="00000000"/>
  </w:font>
  <w:font w:name="PT Serif">
    <w:altName w:val="Times New Roman"/>
    <w:charset w:val="00"/>
    <w:family w:val="roman"/>
    <w:pitch w:val="variable"/>
    <w:sig w:usb0="00000001" w:usb1="5000204B" w:usb2="00000000" w:usb3="00000000" w:csb0="00000097" w:csb1="00000000"/>
  </w:font>
  <w:font w:name="Fira Sans">
    <w:altName w:val="Corbe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182768"/>
      <w:docPartObj>
        <w:docPartGallery w:val="Page Numbers (Bottom of Page)"/>
        <w:docPartUnique/>
      </w:docPartObj>
    </w:sdtPr>
    <w:sdtEndPr>
      <w:rPr>
        <w:rFonts w:ascii="Fira Sans" w:hAnsi="Fira Sans"/>
        <w:noProof/>
      </w:rPr>
    </w:sdtEndPr>
    <w:sdtContent>
      <w:p w14:paraId="21882F35" w14:textId="77777777" w:rsidR="003E4B76" w:rsidRPr="003E4B76" w:rsidRDefault="003E4B76">
        <w:pPr>
          <w:pStyle w:val="Footer"/>
          <w:rPr>
            <w:rFonts w:ascii="Fira Sans" w:hAnsi="Fira Sans"/>
          </w:rPr>
        </w:pPr>
        <w:r>
          <w:rPr>
            <w:rFonts w:ascii="Fira Sans" w:hAnsi="Fira Sans"/>
            <w:noProof/>
          </w:rPr>
          <w:drawing>
            <wp:anchor distT="0" distB="0" distL="114300" distR="114300" simplePos="0" relativeHeight="251658240" behindDoc="0" locked="0" layoutInCell="1" allowOverlap="1" wp14:anchorId="718D2A87" wp14:editId="4FA5698A">
              <wp:simplePos x="0" y="0"/>
              <wp:positionH relativeFrom="rightMargin">
                <wp:posOffset>-142874</wp:posOffset>
              </wp:positionH>
              <wp:positionV relativeFrom="paragraph">
                <wp:posOffset>-110770</wp:posOffset>
              </wp:positionV>
              <wp:extent cx="675998" cy="59019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A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104" cy="596399"/>
                      </a:xfrm>
                      <a:prstGeom prst="rect">
                        <a:avLst/>
                      </a:prstGeom>
                    </pic:spPr>
                  </pic:pic>
                </a:graphicData>
              </a:graphic>
              <wp14:sizeRelH relativeFrom="margin">
                <wp14:pctWidth>0</wp14:pctWidth>
              </wp14:sizeRelH>
              <wp14:sizeRelV relativeFrom="margin">
                <wp14:pctHeight>0</wp14:pctHeight>
              </wp14:sizeRelV>
            </wp:anchor>
          </w:drawing>
        </w:r>
      </w:p>
    </w:sdtContent>
  </w:sdt>
  <w:p w14:paraId="0087D122" w14:textId="77777777" w:rsidR="004A0934" w:rsidRDefault="004A0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ED650" w14:textId="77777777" w:rsidR="006B57F9" w:rsidRDefault="006B57F9" w:rsidP="004A0934">
      <w:pPr>
        <w:spacing w:after="0" w:line="240" w:lineRule="auto"/>
      </w:pPr>
      <w:r>
        <w:separator/>
      </w:r>
    </w:p>
  </w:footnote>
  <w:footnote w:type="continuationSeparator" w:id="0">
    <w:p w14:paraId="47E8BD7A" w14:textId="77777777" w:rsidR="006B57F9" w:rsidRDefault="006B57F9" w:rsidP="004A09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820F5"/>
    <w:multiLevelType w:val="hybridMultilevel"/>
    <w:tmpl w:val="7324C0D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CCF5AC0"/>
    <w:multiLevelType w:val="hybridMultilevel"/>
    <w:tmpl w:val="7990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550CC2"/>
    <w:multiLevelType w:val="hybridMultilevel"/>
    <w:tmpl w:val="470031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590312"/>
    <w:multiLevelType w:val="hybridMultilevel"/>
    <w:tmpl w:val="C37CF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9B5291"/>
    <w:multiLevelType w:val="hybridMultilevel"/>
    <w:tmpl w:val="A102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CD14AD"/>
    <w:multiLevelType w:val="hybridMultilevel"/>
    <w:tmpl w:val="8BDC1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5161D8"/>
    <w:multiLevelType w:val="hybridMultilevel"/>
    <w:tmpl w:val="C04C94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7F9"/>
    <w:rsid w:val="0001689D"/>
    <w:rsid w:val="00033B4D"/>
    <w:rsid w:val="000777BD"/>
    <w:rsid w:val="00131DED"/>
    <w:rsid w:val="00152492"/>
    <w:rsid w:val="00190D8C"/>
    <w:rsid w:val="002005B8"/>
    <w:rsid w:val="00246E57"/>
    <w:rsid w:val="00261AEA"/>
    <w:rsid w:val="00262D53"/>
    <w:rsid w:val="002D0EB7"/>
    <w:rsid w:val="0037274F"/>
    <w:rsid w:val="003D3B95"/>
    <w:rsid w:val="003E4B76"/>
    <w:rsid w:val="00405DFC"/>
    <w:rsid w:val="004A0934"/>
    <w:rsid w:val="00513A0A"/>
    <w:rsid w:val="0052326E"/>
    <w:rsid w:val="005378BE"/>
    <w:rsid w:val="00542746"/>
    <w:rsid w:val="005A29F7"/>
    <w:rsid w:val="00633595"/>
    <w:rsid w:val="006B57F9"/>
    <w:rsid w:val="006F531A"/>
    <w:rsid w:val="00714DF4"/>
    <w:rsid w:val="0079484F"/>
    <w:rsid w:val="007C6CE3"/>
    <w:rsid w:val="00910968"/>
    <w:rsid w:val="009337C6"/>
    <w:rsid w:val="009526C4"/>
    <w:rsid w:val="009A477D"/>
    <w:rsid w:val="009D4C02"/>
    <w:rsid w:val="00A06D3E"/>
    <w:rsid w:val="00A651CD"/>
    <w:rsid w:val="00B95692"/>
    <w:rsid w:val="00BF5160"/>
    <w:rsid w:val="00CA5FD9"/>
    <w:rsid w:val="00CB0B1C"/>
    <w:rsid w:val="00CB0DC0"/>
    <w:rsid w:val="00CE5BD2"/>
    <w:rsid w:val="00D05223"/>
    <w:rsid w:val="00DD0F73"/>
    <w:rsid w:val="00ED0715"/>
    <w:rsid w:val="00ED2C4B"/>
    <w:rsid w:val="00F05ACB"/>
    <w:rsid w:val="00FE7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1F7E3"/>
  <w15:chartTrackingRefBased/>
  <w15:docId w15:val="{5B616E3C-FF1B-450E-A472-C5BCC7B6E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2D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2D5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06D3E"/>
    <w:pPr>
      <w:ind w:left="720"/>
      <w:contextualSpacing/>
    </w:pPr>
  </w:style>
  <w:style w:type="table" w:styleId="TableGrid">
    <w:name w:val="Table Grid"/>
    <w:basedOn w:val="TableNormal"/>
    <w:uiPriority w:val="39"/>
    <w:rsid w:val="00200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0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934"/>
  </w:style>
  <w:style w:type="paragraph" w:styleId="Footer">
    <w:name w:val="footer"/>
    <w:basedOn w:val="Normal"/>
    <w:link w:val="FooterChar"/>
    <w:uiPriority w:val="99"/>
    <w:unhideWhenUsed/>
    <w:rsid w:val="004A0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934"/>
  </w:style>
  <w:style w:type="character" w:styleId="Hyperlink">
    <w:name w:val="Hyperlink"/>
    <w:basedOn w:val="DefaultParagraphFont"/>
    <w:uiPriority w:val="99"/>
    <w:unhideWhenUsed/>
    <w:rsid w:val="00CA5F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mol3\OneDrive%20-%20Western%20Washington%20University\Decision%20Package%20Template.dotx" TargetMode="External"/></Relationships>
</file>

<file path=word/theme/theme1.xml><?xml version="1.0" encoding="utf-8"?>
<a:theme xmlns:a="http://schemas.openxmlformats.org/drawingml/2006/main" name="Office Theme">
  <a:themeElements>
    <a:clrScheme name="WWU Brand">
      <a:dk1>
        <a:sysClr val="windowText" lastClr="000000"/>
      </a:dk1>
      <a:lt1>
        <a:sysClr val="window" lastClr="FFFFFF"/>
      </a:lt1>
      <a:dk2>
        <a:srgbClr val="44546A"/>
      </a:dk2>
      <a:lt2>
        <a:srgbClr val="E7E6E6"/>
      </a:lt2>
      <a:accent1>
        <a:srgbClr val="003F87"/>
      </a:accent1>
      <a:accent2>
        <a:srgbClr val="BAD80A"/>
      </a:accent2>
      <a:accent3>
        <a:srgbClr val="EAEDEF"/>
      </a:accent3>
      <a:accent4>
        <a:srgbClr val="FFC61E"/>
      </a:accent4>
      <a:accent5>
        <a:srgbClr val="007AC8"/>
      </a:accent5>
      <a:accent6>
        <a:srgbClr val="63C2FF"/>
      </a:accent6>
      <a:hlink>
        <a:srgbClr val="0563C1"/>
      </a:hlink>
      <a:folHlink>
        <a:srgbClr val="CC2D30"/>
      </a:folHlink>
    </a:clrScheme>
    <a:fontScheme name="Custom 1">
      <a:majorFont>
        <a:latin typeface="Century Gothic"/>
        <a:ea typeface=""/>
        <a:cs typeface=""/>
      </a:majorFont>
      <a:minorFont>
        <a:latin typeface="Calisto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6B389063B5904EA1AC67F36777CFE0" ma:contentTypeVersion="6" ma:contentTypeDescription="Create a new document." ma:contentTypeScope="" ma:versionID="c5ff605ad613933de8798c39d1bb89b3">
  <xsd:schema xmlns:xsd="http://www.w3.org/2001/XMLSchema" xmlns:xs="http://www.w3.org/2001/XMLSchema" xmlns:p="http://schemas.microsoft.com/office/2006/metadata/properties" xmlns:ns2="ad9bfc3b-234e-4db4-998c-823bd70b5c6e" xmlns:ns3="7249e3e7-cbf4-4263-9a24-19d494b1978f" targetNamespace="http://schemas.microsoft.com/office/2006/metadata/properties" ma:root="true" ma:fieldsID="02b539e0a99b62f6cd080c4c95dbcd90" ns2:_="" ns3:_="">
    <xsd:import namespace="ad9bfc3b-234e-4db4-998c-823bd70b5c6e"/>
    <xsd:import namespace="7249e3e7-cbf4-4263-9a24-19d494b197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bfc3b-234e-4db4-998c-823bd70b5c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49e3e7-cbf4-4263-9a24-19d494b197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A549E0-43D4-4CD5-8951-A7FC88995DBF}"/>
</file>

<file path=customXml/itemProps2.xml><?xml version="1.0" encoding="utf-8"?>
<ds:datastoreItem xmlns:ds="http://schemas.openxmlformats.org/officeDocument/2006/customXml" ds:itemID="{48E711CC-DA28-47F9-8CBB-46C702FC3DA7}">
  <ds:schemaRefs>
    <ds:schemaRef ds:uri="http://schemas.openxmlformats.org/package/2006/metadata/core-properties"/>
    <ds:schemaRef ds:uri="http://schemas.microsoft.com/office/2006/documentManagement/types"/>
    <ds:schemaRef ds:uri="http://schemas.microsoft.com/office/infopath/2007/PartnerControls"/>
    <ds:schemaRef ds:uri="50bf9204-b896-461d-a8cf-6e5f9ca30827"/>
    <ds:schemaRef ds:uri="http://purl.org/dc/elements/1.1/"/>
    <ds:schemaRef ds:uri="http://schemas.microsoft.com/office/2006/metadata/properties"/>
    <ds:schemaRef ds:uri="e3e5bd1f-1a66-4f14-b7b9-a9f458b9f2bb"/>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E014B0ED-7E81-4AB9-9724-FA77A00FE7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Decision Package Template.dotx</Template>
  <TotalTime>20</TotalTime>
  <Pages>2</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 Romo</dc:creator>
  <cp:keywords/>
  <dc:description/>
  <cp:lastModifiedBy>Leti Romo</cp:lastModifiedBy>
  <cp:revision>2</cp:revision>
  <cp:lastPrinted>2019-08-14T23:35:00Z</cp:lastPrinted>
  <dcterms:created xsi:type="dcterms:W3CDTF">2020-01-09T18:00:00Z</dcterms:created>
  <dcterms:modified xsi:type="dcterms:W3CDTF">2020-01-09T18:20:00Z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0x010100E16B389063B5904EA1AC67F36777CFE0</vt:lpwstr>
  </property>
</Properties>
</file>