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BE8D" w14:textId="77777777" w:rsidR="00124EBB" w:rsidRDefault="00000000">
      <w:pPr>
        <w:spacing w:after="0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7EA7E8" wp14:editId="26FC374A">
                <wp:simplePos x="0" y="0"/>
                <wp:positionH relativeFrom="column">
                  <wp:posOffset>9474</wp:posOffset>
                </wp:positionH>
                <wp:positionV relativeFrom="paragraph">
                  <wp:posOffset>-40001</wp:posOffset>
                </wp:positionV>
                <wp:extent cx="1182370" cy="785495"/>
                <wp:effectExtent l="0" t="0" r="0" b="0"/>
                <wp:wrapSquare wrapText="bothSides"/>
                <wp:docPr id="3949" name="Group 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785495"/>
                          <a:chOff x="0" y="0"/>
                          <a:chExt cx="1182370" cy="785495"/>
                        </a:xfrm>
                      </wpg:grpSpPr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Shape 432"/>
                        <wps:cNvSpPr/>
                        <wps:spPr>
                          <a:xfrm>
                            <a:off x="1165225" y="0"/>
                            <a:ext cx="17145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785495">
                                <a:moveTo>
                                  <a:pt x="17145" y="0"/>
                                </a:moveTo>
                                <a:lnTo>
                                  <a:pt x="0" y="7854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9" style="width:93.1pt;height:61.85pt;position:absolute;mso-position-horizontal-relative:text;mso-position-horizontal:absolute;margin-left:0.746002pt;mso-position-vertical-relative:text;margin-top:-3.14977pt;" coordsize="11823,7854">
                <v:shape id="Picture 431" style="position:absolute;width:10590;height:7854;left:0;top:0;" filled="f">
                  <v:imagedata r:id="rId6"/>
                </v:shape>
                <v:shape id="Shape 432" style="position:absolute;width:171;height:7854;left:11652;top:0;" coordsize="17145,785495" path="m17145,0l0,785495">
                  <v:stroke weight="1pt" endcap="flat" joinstyle="miter" miterlimit="10" on="true" color="#0020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Western Washington University Associated </w:t>
      </w:r>
      <w:proofErr w:type="gramStart"/>
      <w:r>
        <w:rPr>
          <w:b/>
          <w:sz w:val="28"/>
        </w:rPr>
        <w:t xml:space="preserve">Students </w:t>
      </w:r>
      <w:r>
        <w:t xml:space="preserve"> </w:t>
      </w:r>
      <w:r>
        <w:rPr>
          <w:b/>
          <w:sz w:val="28"/>
        </w:rPr>
        <w:t>Senate</w:t>
      </w:r>
      <w:proofErr w:type="gramEnd"/>
      <w:r>
        <w:rPr>
          <w:b/>
          <w:sz w:val="28"/>
        </w:rPr>
        <w:t xml:space="preserve"> Meeting Minutes</w:t>
      </w:r>
      <w:r>
        <w:t xml:space="preserve">  </w:t>
      </w:r>
    </w:p>
    <w:p w14:paraId="151B0FD3" w14:textId="77777777" w:rsidR="00124EBB" w:rsidRDefault="00000000">
      <w:pPr>
        <w:ind w:left="1089"/>
      </w:pPr>
      <w:r>
        <w:t xml:space="preserve">October 5th, 2022, 6:00-7:30 PM  </w:t>
      </w:r>
    </w:p>
    <w:p w14:paraId="4A3ADB02" w14:textId="77777777" w:rsidR="00124EBB" w:rsidRDefault="00000000">
      <w:pPr>
        <w:spacing w:after="0" w:line="259" w:lineRule="auto"/>
        <w:ind w:left="15" w:firstLine="0"/>
      </w:pPr>
      <w:r>
        <w:t xml:space="preserve">  </w:t>
      </w:r>
    </w:p>
    <w:p w14:paraId="4EF0AEE5" w14:textId="77777777" w:rsidR="00124EBB" w:rsidRDefault="00000000">
      <w:pPr>
        <w:spacing w:after="0" w:line="259" w:lineRule="auto"/>
        <w:ind w:left="14" w:firstLine="0"/>
      </w:pPr>
      <w:r>
        <w:t xml:space="preserve">  </w:t>
      </w:r>
    </w:p>
    <w:p w14:paraId="027278DD" w14:textId="77777777" w:rsidR="00124EBB" w:rsidRDefault="00000000">
      <w:pPr>
        <w:ind w:left="24"/>
      </w:pPr>
      <w:r>
        <w:rPr>
          <w:b/>
        </w:rPr>
        <w:t xml:space="preserve">Attendees: </w:t>
      </w:r>
      <w:r>
        <w:t xml:space="preserve">Eric Alexander, </w:t>
      </w:r>
      <w:proofErr w:type="spellStart"/>
      <w:r>
        <w:t>Nely</w:t>
      </w:r>
      <w:proofErr w:type="spellEnd"/>
      <w:r>
        <w:t xml:space="preserve"> Vasquez, </w:t>
      </w:r>
      <w:proofErr w:type="spellStart"/>
      <w:r>
        <w:t>Sargun</w:t>
      </w:r>
      <w:proofErr w:type="spellEnd"/>
      <w:r>
        <w:t xml:space="preserve"> </w:t>
      </w:r>
      <w:proofErr w:type="spellStart"/>
      <w:r>
        <w:t>Handa</w:t>
      </w:r>
      <w:proofErr w:type="spellEnd"/>
      <w:r>
        <w:t xml:space="preserve"> </w:t>
      </w:r>
    </w:p>
    <w:p w14:paraId="7C935873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BB52D64" w14:textId="77777777" w:rsidR="00124EBB" w:rsidRDefault="00000000">
      <w:pPr>
        <w:ind w:left="24"/>
      </w:pPr>
      <w:r>
        <w:rPr>
          <w:b/>
        </w:rPr>
        <w:t xml:space="preserve">Senate Members: </w:t>
      </w:r>
      <w:proofErr w:type="spellStart"/>
      <w:r>
        <w:t>Rahma</w:t>
      </w:r>
      <w:proofErr w:type="spellEnd"/>
      <w:r>
        <w:t xml:space="preserve"> Iqbal, Gabe Wong, David Nessa, Liam Pratt, Calvin </w:t>
      </w:r>
    </w:p>
    <w:p w14:paraId="309B183E" w14:textId="77777777" w:rsidR="00124EBB" w:rsidRDefault="00000000">
      <w:pPr>
        <w:ind w:left="34"/>
      </w:pPr>
      <w:r>
        <w:t xml:space="preserve">Christoph, Lily Duong, Hailey Hartford, Meagan Danielle Brown, Pierce Bock, Sean </w:t>
      </w:r>
    </w:p>
    <w:p w14:paraId="48FDBDDE" w14:textId="77777777" w:rsidR="00124EBB" w:rsidRDefault="00000000">
      <w:pPr>
        <w:ind w:left="34"/>
      </w:pPr>
      <w:r>
        <w:t xml:space="preserve">Hakala, </w:t>
      </w:r>
      <w:proofErr w:type="spellStart"/>
      <w:r>
        <w:t>Katey</w:t>
      </w:r>
      <w:proofErr w:type="spellEnd"/>
      <w:r>
        <w:t xml:space="preserve"> Queen, Jaimie Baxter, Miriam Gold, Justin McGlone, Sofia Trujillo, Dacey </w:t>
      </w:r>
    </w:p>
    <w:p w14:paraId="4969C218" w14:textId="77777777" w:rsidR="00124EBB" w:rsidRDefault="00000000">
      <w:pPr>
        <w:ind w:left="34"/>
      </w:pPr>
      <w:r>
        <w:t xml:space="preserve">Durbin, Sofia </w:t>
      </w:r>
      <w:proofErr w:type="spellStart"/>
      <w:r>
        <w:t>Larrondo</w:t>
      </w:r>
      <w:proofErr w:type="spellEnd"/>
      <w:r>
        <w:t xml:space="preserve">, Yasmin Lama Flores, Quincy Ingalls, Ted Topper </w:t>
      </w:r>
    </w:p>
    <w:p w14:paraId="7947E164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59EAEE4" w14:textId="77777777" w:rsidR="00124EBB" w:rsidRDefault="00000000">
      <w:pPr>
        <w:spacing w:after="0" w:line="259" w:lineRule="auto"/>
        <w:ind w:left="9"/>
      </w:pPr>
      <w:r>
        <w:rPr>
          <w:b/>
        </w:rPr>
        <w:t xml:space="preserve">Guests: </w:t>
      </w:r>
      <w:r>
        <w:t xml:space="preserve"> </w:t>
      </w:r>
    </w:p>
    <w:p w14:paraId="43A83A84" w14:textId="77777777" w:rsidR="00124EBB" w:rsidRDefault="00000000">
      <w:pPr>
        <w:ind w:left="24"/>
      </w:pPr>
      <w:r>
        <w:rPr>
          <w:b/>
        </w:rPr>
        <w:t xml:space="preserve">Staff and Assistants: </w:t>
      </w:r>
      <w:r>
        <w:t xml:space="preserve">Eric Alexander, </w:t>
      </w:r>
      <w:proofErr w:type="spellStart"/>
      <w:r>
        <w:t>Nely</w:t>
      </w:r>
      <w:proofErr w:type="spellEnd"/>
      <w:r>
        <w:t xml:space="preserve"> Vasquez </w:t>
      </w:r>
    </w:p>
    <w:p w14:paraId="27D9C40E" w14:textId="77777777" w:rsidR="00124EBB" w:rsidRDefault="00000000">
      <w:pPr>
        <w:spacing w:after="0" w:line="259" w:lineRule="auto"/>
        <w:ind w:left="734" w:firstLine="0"/>
      </w:pPr>
      <w:r>
        <w:t xml:space="preserve">  </w:t>
      </w:r>
    </w:p>
    <w:p w14:paraId="6843085A" w14:textId="77777777" w:rsidR="00124EBB" w:rsidRDefault="00000000">
      <w:pPr>
        <w:spacing w:after="0" w:line="259" w:lineRule="auto"/>
        <w:ind w:left="9"/>
      </w:pPr>
      <w:r>
        <w:rPr>
          <w:b/>
        </w:rPr>
        <w:t xml:space="preserve">Motions:  </w:t>
      </w:r>
    </w:p>
    <w:p w14:paraId="6EA45888" w14:textId="77777777" w:rsidR="00124EBB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0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1"/>
        <w:gridCol w:w="6469"/>
      </w:tblGrid>
      <w:tr w:rsidR="00124EBB" w14:paraId="617ED27A" w14:textId="77777777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E55291" w14:textId="5410979F" w:rsidR="00124EBB" w:rsidRDefault="00CF4B0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SEN</w:t>
            </w:r>
            <w:r w:rsidR="00000000">
              <w:rPr>
                <w:b/>
                <w:i/>
              </w:rPr>
              <w:t xml:space="preserve">-22-F-1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9D5393" w14:textId="77777777" w:rsidR="00124EBB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14:paraId="3F9C1282" w14:textId="77777777" w:rsidR="00124EBB" w:rsidRDefault="00000000">
            <w:pPr>
              <w:spacing w:after="0" w:line="259" w:lineRule="auto"/>
              <w:ind w:left="0" w:firstLine="0"/>
            </w:pPr>
            <w:r>
              <w:t xml:space="preserve">To add 5 more minutes to the Outreach Committee topic </w:t>
            </w:r>
          </w:p>
        </w:tc>
      </w:tr>
      <w:tr w:rsidR="00124EBB" w14:paraId="6DBAEC95" w14:textId="77777777">
        <w:trPr>
          <w:trHeight w:val="6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5D7693" w14:textId="3CF1A198" w:rsidR="00124EBB" w:rsidRDefault="00CF4B0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SEN</w:t>
            </w:r>
            <w:r w:rsidR="00000000">
              <w:rPr>
                <w:b/>
                <w:i/>
              </w:rPr>
              <w:t xml:space="preserve">-22-F-2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19AC096" w14:textId="77777777" w:rsidR="00124EBB" w:rsidRDefault="00124EBB">
            <w:pPr>
              <w:spacing w:after="160" w:line="259" w:lineRule="auto"/>
              <w:ind w:left="0" w:firstLine="0"/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14:paraId="58DB3CDE" w14:textId="77777777" w:rsidR="00124EBB" w:rsidRDefault="00000000">
            <w:pPr>
              <w:spacing w:after="0" w:line="259" w:lineRule="auto"/>
              <w:ind w:left="0" w:firstLine="0"/>
            </w:pPr>
            <w:r>
              <w:t xml:space="preserve">To add 10 minutes to the Diversifying Curriculum Committee topic </w:t>
            </w:r>
          </w:p>
        </w:tc>
      </w:tr>
      <w:tr w:rsidR="00124EBB" w14:paraId="468A6C03" w14:textId="77777777">
        <w:trPr>
          <w:trHeight w:val="6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130B76" w14:textId="62571BBC" w:rsidR="00124EBB" w:rsidRDefault="00CF4B0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SEN</w:t>
            </w:r>
            <w:r w:rsidR="00000000">
              <w:rPr>
                <w:b/>
                <w:i/>
              </w:rPr>
              <w:t xml:space="preserve">-22-F-3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0AB871B" w14:textId="77777777" w:rsidR="00124EBB" w:rsidRDefault="00124EBB">
            <w:pPr>
              <w:spacing w:after="160" w:line="259" w:lineRule="auto"/>
              <w:ind w:left="0" w:firstLine="0"/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14:paraId="7F6AFD75" w14:textId="77777777" w:rsidR="00124EBB" w:rsidRDefault="00000000">
            <w:pPr>
              <w:spacing w:after="0" w:line="259" w:lineRule="auto"/>
              <w:ind w:left="0" w:firstLine="0"/>
            </w:pPr>
            <w:r>
              <w:t xml:space="preserve">To add 5 minutes to the Diversifying Curriculum Committee topic </w:t>
            </w:r>
          </w:p>
        </w:tc>
      </w:tr>
    </w:tbl>
    <w:p w14:paraId="475E8854" w14:textId="77777777" w:rsidR="00124EBB" w:rsidRDefault="00000000">
      <w:pPr>
        <w:spacing w:after="0" w:line="259" w:lineRule="auto"/>
        <w:ind w:left="14" w:firstLine="0"/>
      </w:pPr>
      <w:r>
        <w:rPr>
          <w:b/>
          <w:i/>
        </w:rPr>
        <w:t xml:space="preserve"> </w:t>
      </w:r>
    </w:p>
    <w:p w14:paraId="10A0E52C" w14:textId="77777777" w:rsidR="00124EBB" w:rsidRDefault="00000000">
      <w:pPr>
        <w:spacing w:after="0" w:line="259" w:lineRule="auto"/>
        <w:ind w:left="9"/>
      </w:pPr>
      <w:r>
        <w:rPr>
          <w:b/>
          <w:i/>
        </w:rPr>
        <w:t xml:space="preserve">Due to a technical error for this meeting, the audio was lost which limited the info available for the </w:t>
      </w:r>
      <w:proofErr w:type="gramStart"/>
      <w:r>
        <w:rPr>
          <w:b/>
          <w:i/>
        </w:rPr>
        <w:t>minutes</w:t>
      </w:r>
      <w:proofErr w:type="gramEnd"/>
      <w:r>
        <w:rPr>
          <w:b/>
          <w:i/>
        </w:rPr>
        <w:t xml:space="preserve"> </w:t>
      </w:r>
    </w:p>
    <w:p w14:paraId="0784769F" w14:textId="77777777" w:rsidR="00124EBB" w:rsidRDefault="00000000">
      <w:pPr>
        <w:spacing w:after="0" w:line="259" w:lineRule="auto"/>
        <w:ind w:left="14" w:firstLine="0"/>
      </w:pPr>
      <w:r>
        <w:t xml:space="preserve"> </w:t>
      </w:r>
    </w:p>
    <w:p w14:paraId="7FC7569F" w14:textId="77777777" w:rsidR="00124EBB" w:rsidRDefault="00000000">
      <w:pPr>
        <w:spacing w:after="0" w:line="259" w:lineRule="auto"/>
        <w:ind w:left="9"/>
      </w:pPr>
      <w:proofErr w:type="spellStart"/>
      <w:r>
        <w:rPr>
          <w:b/>
          <w:i/>
        </w:rPr>
        <w:t>Rahma</w:t>
      </w:r>
      <w:proofErr w:type="spellEnd"/>
      <w:r>
        <w:rPr>
          <w:b/>
          <w:i/>
        </w:rPr>
        <w:t xml:space="preserve"> Iqbal, AS Senate President, called the meeting to order at 6:02 PM </w:t>
      </w:r>
      <w:r>
        <w:t xml:space="preserve"> </w:t>
      </w:r>
    </w:p>
    <w:p w14:paraId="1D53200E" w14:textId="77777777" w:rsidR="00124EBB" w:rsidRDefault="00000000">
      <w:pPr>
        <w:spacing w:after="29" w:line="259" w:lineRule="auto"/>
        <w:ind w:left="1454" w:firstLine="0"/>
      </w:pPr>
      <w:r>
        <w:rPr>
          <w:b/>
          <w:i/>
        </w:rPr>
        <w:t xml:space="preserve"> </w:t>
      </w:r>
      <w:r>
        <w:t xml:space="preserve"> </w:t>
      </w:r>
    </w:p>
    <w:p w14:paraId="19016A2B" w14:textId="77777777" w:rsidR="00124EBB" w:rsidRDefault="00000000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CONSENT ITEMS  </w:t>
      </w:r>
    </w:p>
    <w:p w14:paraId="6652A61F" w14:textId="77777777" w:rsidR="00124EBB" w:rsidRDefault="00000000">
      <w:pPr>
        <w:spacing w:after="30" w:line="259" w:lineRule="auto"/>
        <w:ind w:left="14" w:firstLine="0"/>
      </w:pPr>
      <w:r>
        <w:rPr>
          <w:b/>
        </w:rPr>
        <w:t xml:space="preserve"> </w:t>
      </w:r>
    </w:p>
    <w:p w14:paraId="0BBBDD70" w14:textId="77777777" w:rsidR="00124EBB" w:rsidRDefault="00000000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REVISIONS TO THE AGENDA  </w:t>
      </w:r>
    </w:p>
    <w:p w14:paraId="412AD3ED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310F474" w14:textId="77777777" w:rsidR="00124EBB" w:rsidRDefault="00000000">
      <w:pPr>
        <w:pStyle w:val="Heading1"/>
        <w:spacing w:after="323"/>
        <w:ind w:left="9"/>
      </w:pPr>
      <w:r>
        <w:t xml:space="preserve">III. PUBLIC FORUM </w:t>
      </w:r>
      <w:r>
        <w:rPr>
          <w:b w:val="0"/>
        </w:rPr>
        <w:t xml:space="preserve"> </w:t>
      </w:r>
    </w:p>
    <w:p w14:paraId="5C7ED94F" w14:textId="77777777" w:rsidR="00124EBB" w:rsidRDefault="00000000">
      <w:pPr>
        <w:numPr>
          <w:ilvl w:val="0"/>
          <w:numId w:val="2"/>
        </w:numPr>
        <w:ind w:hanging="360"/>
      </w:pPr>
      <w:r>
        <w:t xml:space="preserve">AS President </w:t>
      </w:r>
      <w:proofErr w:type="spellStart"/>
      <w:r>
        <w:t>Handa</w:t>
      </w:r>
      <w:proofErr w:type="spellEnd"/>
      <w:r>
        <w:t xml:space="preserve"> introduces herself, explaining her previous role as </w:t>
      </w:r>
      <w:proofErr w:type="spellStart"/>
      <w:r>
        <w:t>AS</w:t>
      </w:r>
      <w:proofErr w:type="spellEnd"/>
      <w:r>
        <w:t xml:space="preserve"> </w:t>
      </w:r>
    </w:p>
    <w:p w14:paraId="09639D5E" w14:textId="77777777" w:rsidR="00124EBB" w:rsidRDefault="00000000">
      <w:pPr>
        <w:ind w:left="744"/>
      </w:pPr>
      <w:r>
        <w:t xml:space="preserve">Senate President, current roles as </w:t>
      </w:r>
      <w:proofErr w:type="spellStart"/>
      <w:r>
        <w:t>AS</w:t>
      </w:r>
      <w:proofErr w:type="spellEnd"/>
      <w:r>
        <w:t xml:space="preserve"> resident, and goals </w:t>
      </w:r>
    </w:p>
    <w:p w14:paraId="4D98E7AE" w14:textId="77777777" w:rsidR="00124EBB" w:rsidRDefault="00000000">
      <w:pPr>
        <w:numPr>
          <w:ilvl w:val="0"/>
          <w:numId w:val="2"/>
        </w:numPr>
        <w:ind w:hanging="360"/>
      </w:pPr>
      <w:r>
        <w:lastRenderedPageBreak/>
        <w:t xml:space="preserve">Iqbal explains to the Senators that Public Forum is for students to come talk to the </w:t>
      </w:r>
      <w:proofErr w:type="gramStart"/>
      <w:r>
        <w:t>Senate</w:t>
      </w:r>
      <w:proofErr w:type="gramEnd"/>
      <w:r>
        <w:t xml:space="preserve">  </w:t>
      </w:r>
    </w:p>
    <w:p w14:paraId="7DFCD174" w14:textId="77777777" w:rsidR="00124EBB" w:rsidRDefault="00000000">
      <w:pPr>
        <w:numPr>
          <w:ilvl w:val="0"/>
          <w:numId w:val="2"/>
        </w:numPr>
        <w:spacing w:after="224"/>
        <w:ind w:hanging="360"/>
      </w:pPr>
      <w:r>
        <w:t xml:space="preserve">Iqbal would like to put 10 min aside for public forum </w:t>
      </w:r>
      <w:proofErr w:type="gramStart"/>
      <w:r>
        <w:t>discussions</w:t>
      </w:r>
      <w:proofErr w:type="gramEnd"/>
      <w:r>
        <w:t xml:space="preserve"> </w:t>
      </w:r>
    </w:p>
    <w:p w14:paraId="66FC47C6" w14:textId="77777777" w:rsidR="00124EBB" w:rsidRDefault="00000000">
      <w:pPr>
        <w:numPr>
          <w:ilvl w:val="0"/>
          <w:numId w:val="3"/>
        </w:numPr>
        <w:spacing w:after="293" w:line="259" w:lineRule="auto"/>
        <w:ind w:hanging="401"/>
      </w:pPr>
      <w:r>
        <w:rPr>
          <w:b/>
        </w:rPr>
        <w:t xml:space="preserve">INFORMATION ITEMS – GUESTS  </w:t>
      </w:r>
    </w:p>
    <w:p w14:paraId="775A61D9" w14:textId="77777777" w:rsidR="00124EBB" w:rsidRDefault="00000000">
      <w:pPr>
        <w:numPr>
          <w:ilvl w:val="0"/>
          <w:numId w:val="3"/>
        </w:numPr>
        <w:spacing w:after="0" w:line="259" w:lineRule="auto"/>
        <w:ind w:hanging="401"/>
      </w:pPr>
      <w:r>
        <w:rPr>
          <w:b/>
        </w:rPr>
        <w:t xml:space="preserve">ACTION ITEMS – GUESTS  </w:t>
      </w:r>
    </w:p>
    <w:p w14:paraId="6168C9C0" w14:textId="77777777" w:rsidR="00124EBB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10B7C6" w14:textId="77777777" w:rsidR="00124EBB" w:rsidRDefault="00000000">
      <w:pPr>
        <w:numPr>
          <w:ilvl w:val="0"/>
          <w:numId w:val="3"/>
        </w:numPr>
        <w:spacing w:after="0" w:line="259" w:lineRule="auto"/>
        <w:ind w:hanging="401"/>
      </w:pPr>
      <w:r>
        <w:rPr>
          <w:b/>
        </w:rPr>
        <w:t xml:space="preserve">PERSONELL ITEMS  </w:t>
      </w:r>
    </w:p>
    <w:p w14:paraId="7866E56B" w14:textId="77777777" w:rsidR="00124EBB" w:rsidRDefault="00000000">
      <w:pPr>
        <w:spacing w:after="0" w:line="259" w:lineRule="auto"/>
        <w:ind w:left="0" w:firstLine="0"/>
      </w:pPr>
      <w:r>
        <w:t xml:space="preserve"> </w:t>
      </w:r>
    </w:p>
    <w:p w14:paraId="1E7C2672" w14:textId="77777777" w:rsidR="00124EBB" w:rsidRDefault="00000000">
      <w:pPr>
        <w:pStyle w:val="Heading1"/>
        <w:spacing w:after="322"/>
        <w:ind w:left="9"/>
      </w:pPr>
      <w:r>
        <w:t xml:space="preserve">VII. INFORMATION ITEMS – SENATE   </w:t>
      </w:r>
    </w:p>
    <w:p w14:paraId="1BDB9E89" w14:textId="77777777" w:rsidR="00124EBB" w:rsidRDefault="00000000">
      <w:pPr>
        <w:numPr>
          <w:ilvl w:val="0"/>
          <w:numId w:val="4"/>
        </w:numPr>
        <w:ind w:hanging="360"/>
      </w:pPr>
      <w:r>
        <w:t xml:space="preserve">Outreach committee </w:t>
      </w:r>
    </w:p>
    <w:p w14:paraId="535DAD4F" w14:textId="77777777" w:rsidR="00124EBB" w:rsidRDefault="00000000">
      <w:pPr>
        <w:numPr>
          <w:ilvl w:val="1"/>
          <w:numId w:val="4"/>
        </w:numPr>
        <w:ind w:hanging="360"/>
      </w:pPr>
      <w:r>
        <w:t xml:space="preserve">Ingalls talks about the charge and charter for the </w:t>
      </w:r>
      <w:proofErr w:type="gramStart"/>
      <w:r>
        <w:t>committee</w:t>
      </w:r>
      <w:proofErr w:type="gramEnd"/>
      <w:r>
        <w:t xml:space="preserve"> </w:t>
      </w:r>
    </w:p>
    <w:p w14:paraId="4BCE8ABD" w14:textId="77777777" w:rsidR="00124EBB" w:rsidRDefault="00000000">
      <w:pPr>
        <w:numPr>
          <w:ilvl w:val="1"/>
          <w:numId w:val="4"/>
        </w:numPr>
        <w:ind w:hanging="360"/>
      </w:pPr>
      <w:r>
        <w:t xml:space="preserve">He would like at least two Senators to join the </w:t>
      </w:r>
      <w:proofErr w:type="gramStart"/>
      <w:r>
        <w:t>committee</w:t>
      </w:r>
      <w:proofErr w:type="gramEnd"/>
      <w:r>
        <w:t xml:space="preserve"> </w:t>
      </w:r>
    </w:p>
    <w:p w14:paraId="4DAD42BC" w14:textId="77777777" w:rsidR="00124EBB" w:rsidRDefault="00000000">
      <w:pPr>
        <w:numPr>
          <w:ilvl w:val="1"/>
          <w:numId w:val="4"/>
        </w:numPr>
        <w:ind w:hanging="360"/>
      </w:pPr>
      <w:r>
        <w:t xml:space="preserve">Iqbal raises concern about the amendments </w:t>
      </w:r>
      <w:proofErr w:type="gramStart"/>
      <w:r>
        <w:t>section</w:t>
      </w:r>
      <w:proofErr w:type="gramEnd"/>
      <w:r>
        <w:t xml:space="preserve"> </w:t>
      </w:r>
    </w:p>
    <w:p w14:paraId="0AE60A7B" w14:textId="77777777" w:rsidR="00124EBB" w:rsidRDefault="00000000">
      <w:pPr>
        <w:numPr>
          <w:ilvl w:val="2"/>
          <w:numId w:val="4"/>
        </w:numPr>
        <w:ind w:hanging="463"/>
      </w:pPr>
      <w:r>
        <w:t xml:space="preserve">She would like a checks and balances through the Senate since it is an internal committee, as well as in the Executive Board </w:t>
      </w:r>
    </w:p>
    <w:p w14:paraId="362CBE8A" w14:textId="77777777" w:rsidR="00124EBB" w:rsidRDefault="00000000">
      <w:pPr>
        <w:numPr>
          <w:ilvl w:val="2"/>
          <w:numId w:val="4"/>
        </w:numPr>
        <w:spacing w:after="0" w:line="259" w:lineRule="auto"/>
        <w:ind w:hanging="463"/>
      </w:pPr>
      <w:r>
        <w:t xml:space="preserve">There is suggestion that the committee not only report back to the </w:t>
      </w:r>
    </w:p>
    <w:p w14:paraId="6D969443" w14:textId="77777777" w:rsidR="00124EBB" w:rsidRDefault="00000000">
      <w:pPr>
        <w:ind w:left="2184"/>
      </w:pPr>
      <w:r>
        <w:t xml:space="preserve">Senate, but to the Executive Board as well </w:t>
      </w:r>
    </w:p>
    <w:p w14:paraId="44C2D044" w14:textId="77777777" w:rsidR="00124EBB" w:rsidRDefault="00000000">
      <w:pPr>
        <w:numPr>
          <w:ilvl w:val="1"/>
          <w:numId w:val="4"/>
        </w:numPr>
        <w:ind w:hanging="360"/>
      </w:pPr>
      <w:proofErr w:type="spellStart"/>
      <w:r>
        <w:t>Handa</w:t>
      </w:r>
      <w:proofErr w:type="spellEnd"/>
      <w:r>
        <w:t xml:space="preserve"> suggests that a member of the Executive Board should join, along with someone from the Publicity Center </w:t>
      </w:r>
    </w:p>
    <w:p w14:paraId="00BC9959" w14:textId="77777777" w:rsidR="00124EBB" w:rsidRDefault="00000000">
      <w:pPr>
        <w:numPr>
          <w:ilvl w:val="2"/>
          <w:numId w:val="4"/>
        </w:numPr>
        <w:ind w:hanging="463"/>
      </w:pPr>
      <w:r>
        <w:t xml:space="preserve">Alexanders also suggests that the Communications Office join as a non-voting </w:t>
      </w:r>
      <w:proofErr w:type="gramStart"/>
      <w:r>
        <w:t>member</w:t>
      </w:r>
      <w:proofErr w:type="gramEnd"/>
      <w:r>
        <w:t xml:space="preserve"> </w:t>
      </w:r>
    </w:p>
    <w:p w14:paraId="5E539A3C" w14:textId="77777777" w:rsidR="00124EBB" w:rsidRDefault="00000000">
      <w:pPr>
        <w:numPr>
          <w:ilvl w:val="2"/>
          <w:numId w:val="4"/>
        </w:numPr>
        <w:ind w:hanging="463"/>
      </w:pPr>
      <w:r>
        <w:t xml:space="preserve">Iqbal informs him that the Communications office is already on the </w:t>
      </w:r>
      <w:proofErr w:type="gramStart"/>
      <w:r>
        <w:t>committee</w:t>
      </w:r>
      <w:proofErr w:type="gramEnd"/>
      <w:r>
        <w:t xml:space="preserve"> </w:t>
      </w:r>
    </w:p>
    <w:p w14:paraId="4850E4C3" w14:textId="77777777" w:rsidR="00124EBB" w:rsidRDefault="00000000">
      <w:pPr>
        <w:numPr>
          <w:ilvl w:val="1"/>
          <w:numId w:val="4"/>
        </w:numPr>
        <w:ind w:hanging="360"/>
      </w:pPr>
      <w:proofErr w:type="spellStart"/>
      <w:r>
        <w:t>Handa</w:t>
      </w:r>
      <w:proofErr w:type="spellEnd"/>
      <w:r>
        <w:t xml:space="preserve"> suggests that there be a Chair and a Vice Chair on the </w:t>
      </w:r>
      <w:proofErr w:type="gramStart"/>
      <w:r>
        <w:t>committee</w:t>
      </w:r>
      <w:proofErr w:type="gramEnd"/>
      <w:r>
        <w:t xml:space="preserve"> </w:t>
      </w:r>
    </w:p>
    <w:p w14:paraId="6264E088" w14:textId="77777777" w:rsidR="00124EBB" w:rsidRDefault="00000000">
      <w:pPr>
        <w:numPr>
          <w:ilvl w:val="2"/>
          <w:numId w:val="4"/>
        </w:numPr>
        <w:ind w:hanging="463"/>
      </w:pPr>
      <w:r>
        <w:t xml:space="preserve">She also suggests there be a pro-staff advisor and the SGA from </w:t>
      </w:r>
    </w:p>
    <w:p w14:paraId="5306BD7D" w14:textId="77777777" w:rsidR="00124EBB" w:rsidRDefault="00000000">
      <w:pPr>
        <w:ind w:left="2184"/>
      </w:pPr>
      <w:r>
        <w:t xml:space="preserve">Student Senate present </w:t>
      </w:r>
    </w:p>
    <w:p w14:paraId="44A03675" w14:textId="77777777" w:rsidR="00124EBB" w:rsidRDefault="00000000">
      <w:pPr>
        <w:numPr>
          <w:ilvl w:val="1"/>
          <w:numId w:val="4"/>
        </w:numPr>
        <w:ind w:hanging="360"/>
      </w:pPr>
      <w:r>
        <w:t xml:space="preserve">A section about quorum needs to be </w:t>
      </w:r>
      <w:proofErr w:type="gramStart"/>
      <w:r>
        <w:t>added</w:t>
      </w:r>
      <w:proofErr w:type="gramEnd"/>
      <w:r>
        <w:t xml:space="preserve"> </w:t>
      </w:r>
    </w:p>
    <w:p w14:paraId="5155FC5F" w14:textId="77777777" w:rsidR="00124EBB" w:rsidRDefault="00000000">
      <w:pPr>
        <w:numPr>
          <w:ilvl w:val="1"/>
          <w:numId w:val="4"/>
        </w:numPr>
        <w:ind w:hanging="360"/>
      </w:pPr>
      <w:proofErr w:type="spellStart"/>
      <w:r>
        <w:t>Handa</w:t>
      </w:r>
      <w:proofErr w:type="spellEnd"/>
      <w:r>
        <w:t xml:space="preserve"> recommends items be added to the charge and </w:t>
      </w:r>
      <w:proofErr w:type="spellStart"/>
      <w:r>
        <w:t>chater</w:t>
      </w:r>
      <w:proofErr w:type="spellEnd"/>
      <w:r>
        <w:t xml:space="preserve"> before its voted on </w:t>
      </w:r>
      <w:proofErr w:type="gramStart"/>
      <w:r>
        <w:t>today</w:t>
      </w:r>
      <w:proofErr w:type="gramEnd"/>
      <w:r>
        <w:t xml:space="preserve"> </w:t>
      </w:r>
    </w:p>
    <w:p w14:paraId="6ABFA87E" w14:textId="77777777" w:rsidR="00124EBB" w:rsidRDefault="00000000">
      <w:pPr>
        <w:numPr>
          <w:ilvl w:val="0"/>
          <w:numId w:val="4"/>
        </w:numPr>
        <w:ind w:hanging="360"/>
      </w:pPr>
      <w:r>
        <w:t xml:space="preserve">Diversifying Curriculum Committee </w:t>
      </w:r>
    </w:p>
    <w:p w14:paraId="55AFDDC3" w14:textId="77777777" w:rsidR="00124EBB" w:rsidRDefault="00000000">
      <w:pPr>
        <w:numPr>
          <w:ilvl w:val="1"/>
          <w:numId w:val="4"/>
        </w:numPr>
        <w:ind w:hanging="360"/>
      </w:pPr>
      <w:r>
        <w:t xml:space="preserve">Goal is to fulfill BSO demand #14 by diversifying course work in each </w:t>
      </w:r>
      <w:proofErr w:type="gramStart"/>
      <w:r>
        <w:t>college</w:t>
      </w:r>
      <w:proofErr w:type="gramEnd"/>
      <w:r>
        <w:t xml:space="preserve"> </w:t>
      </w:r>
    </w:p>
    <w:p w14:paraId="56DB6292" w14:textId="77777777" w:rsidR="00124EBB" w:rsidRDefault="00000000">
      <w:pPr>
        <w:numPr>
          <w:ilvl w:val="1"/>
          <w:numId w:val="4"/>
        </w:numPr>
        <w:ind w:hanging="360"/>
      </w:pPr>
      <w:r>
        <w:t xml:space="preserve">Originally wanted to add anti-racism training but Ingalls noticed it has been met, though poorly </w:t>
      </w:r>
      <w:proofErr w:type="gramStart"/>
      <w:r>
        <w:t>executed</w:t>
      </w:r>
      <w:proofErr w:type="gramEnd"/>
      <w:r>
        <w:t xml:space="preserve"> </w:t>
      </w:r>
    </w:p>
    <w:p w14:paraId="396167FC" w14:textId="77777777" w:rsidR="00124EBB" w:rsidRDefault="00000000">
      <w:pPr>
        <w:numPr>
          <w:ilvl w:val="1"/>
          <w:numId w:val="4"/>
        </w:numPr>
        <w:ind w:hanging="360"/>
      </w:pPr>
      <w:r>
        <w:lastRenderedPageBreak/>
        <w:t xml:space="preserve">Iqbal says this is within Senate jurisdiction, not joint with </w:t>
      </w:r>
      <w:proofErr w:type="gramStart"/>
      <w:r>
        <w:t>Executive</w:t>
      </w:r>
      <w:proofErr w:type="gramEnd"/>
      <w:r>
        <w:t xml:space="preserve"> </w:t>
      </w:r>
    </w:p>
    <w:p w14:paraId="68DF0C6E" w14:textId="77777777" w:rsidR="00124EBB" w:rsidRDefault="00000000">
      <w:pPr>
        <w:ind w:left="1464"/>
      </w:pPr>
      <w:r>
        <w:t xml:space="preserve">Board  </w:t>
      </w:r>
    </w:p>
    <w:p w14:paraId="4FECC8A7" w14:textId="77777777" w:rsidR="00124EBB" w:rsidRDefault="00000000">
      <w:pPr>
        <w:numPr>
          <w:ilvl w:val="2"/>
          <w:numId w:val="4"/>
        </w:numPr>
        <w:ind w:hanging="463"/>
      </w:pPr>
      <w:r>
        <w:t xml:space="preserve">She suggests that the AS VP for Diversity and Ethnic Student Center </w:t>
      </w:r>
      <w:proofErr w:type="gramStart"/>
      <w:r>
        <w:t>join</w:t>
      </w:r>
      <w:proofErr w:type="gramEnd"/>
      <w:r>
        <w:t xml:space="preserve"> </w:t>
      </w:r>
    </w:p>
    <w:p w14:paraId="49DA8FB3" w14:textId="77777777" w:rsidR="00124EBB" w:rsidRDefault="00000000">
      <w:pPr>
        <w:numPr>
          <w:ilvl w:val="2"/>
          <w:numId w:val="4"/>
        </w:numPr>
        <w:ind w:hanging="463"/>
      </w:pPr>
      <w:proofErr w:type="spellStart"/>
      <w:r>
        <w:t>Handa</w:t>
      </w:r>
      <w:proofErr w:type="spellEnd"/>
      <w:r>
        <w:t xml:space="preserve"> adds that a representative from the Black Student Coalition, Honors Students of Color, as well as one Senator from each college </w:t>
      </w:r>
      <w:proofErr w:type="gramStart"/>
      <w:r>
        <w:t>join</w:t>
      </w:r>
      <w:proofErr w:type="gramEnd"/>
      <w:r>
        <w:t xml:space="preserve"> </w:t>
      </w:r>
    </w:p>
    <w:p w14:paraId="60C7A87B" w14:textId="77777777" w:rsidR="00124EBB" w:rsidRDefault="00000000">
      <w:pPr>
        <w:numPr>
          <w:ilvl w:val="2"/>
          <w:numId w:val="4"/>
        </w:numPr>
        <w:ind w:hanging="463"/>
      </w:pPr>
      <w:r>
        <w:t xml:space="preserve">A section about quorum should be added, and a pro-staff advisor and the SGA from the Student Senate should be </w:t>
      </w:r>
      <w:proofErr w:type="gramStart"/>
      <w:r>
        <w:t>present</w:t>
      </w:r>
      <w:proofErr w:type="gramEnd"/>
      <w:r>
        <w:t xml:space="preserve"> </w:t>
      </w:r>
    </w:p>
    <w:p w14:paraId="66976A72" w14:textId="77777777" w:rsidR="00124EBB" w:rsidRDefault="00000000">
      <w:pPr>
        <w:numPr>
          <w:ilvl w:val="1"/>
          <w:numId w:val="4"/>
        </w:numPr>
        <w:ind w:hanging="360"/>
      </w:pPr>
      <w:r>
        <w:t xml:space="preserve">Ingalls raises concern about the size of this </w:t>
      </w:r>
      <w:proofErr w:type="gramStart"/>
      <w:r>
        <w:t>committee</w:t>
      </w:r>
      <w:proofErr w:type="gramEnd"/>
      <w:r>
        <w:t xml:space="preserve"> </w:t>
      </w:r>
    </w:p>
    <w:p w14:paraId="59DB899B" w14:textId="77777777" w:rsidR="00124EBB" w:rsidRDefault="00000000">
      <w:pPr>
        <w:numPr>
          <w:ilvl w:val="2"/>
          <w:numId w:val="4"/>
        </w:numPr>
        <w:ind w:hanging="463"/>
      </w:pPr>
      <w:proofErr w:type="spellStart"/>
      <w:r>
        <w:t>Handa</w:t>
      </w:r>
      <w:proofErr w:type="spellEnd"/>
      <w:r>
        <w:t xml:space="preserve"> advocates for a bigger </w:t>
      </w:r>
      <w:proofErr w:type="gramStart"/>
      <w:r>
        <w:t>committee</w:t>
      </w:r>
      <w:proofErr w:type="gramEnd"/>
      <w:r>
        <w:t xml:space="preserve"> </w:t>
      </w:r>
    </w:p>
    <w:p w14:paraId="563AD241" w14:textId="77777777" w:rsidR="00124EBB" w:rsidRDefault="00000000">
      <w:pPr>
        <w:numPr>
          <w:ilvl w:val="1"/>
          <w:numId w:val="4"/>
        </w:numPr>
        <w:ind w:hanging="360"/>
      </w:pPr>
      <w:proofErr w:type="spellStart"/>
      <w:r>
        <w:t>Larrondo</w:t>
      </w:r>
      <w:proofErr w:type="spellEnd"/>
      <w:r>
        <w:t xml:space="preserve"> would like to create a Social Justice &amp; Reform class and classify it as </w:t>
      </w:r>
      <w:proofErr w:type="gramStart"/>
      <w:r>
        <w:t>GUR</w:t>
      </w:r>
      <w:proofErr w:type="gramEnd"/>
      <w:r>
        <w:t xml:space="preserve"> </w:t>
      </w:r>
    </w:p>
    <w:p w14:paraId="29A0E460" w14:textId="77777777" w:rsidR="00124EBB" w:rsidRDefault="00000000">
      <w:pPr>
        <w:numPr>
          <w:ilvl w:val="1"/>
          <w:numId w:val="4"/>
        </w:numPr>
        <w:ind w:hanging="360"/>
      </w:pPr>
      <w:r>
        <w:t xml:space="preserve">Ingalls would like to know who to contact to update BSO demand progress on the AS Student Governance </w:t>
      </w:r>
      <w:proofErr w:type="gramStart"/>
      <w:r>
        <w:t>page</w:t>
      </w:r>
      <w:proofErr w:type="gramEnd"/>
      <w:r>
        <w:t xml:space="preserve"> </w:t>
      </w:r>
    </w:p>
    <w:p w14:paraId="1C660BC5" w14:textId="77777777" w:rsidR="00124EBB" w:rsidRDefault="00000000">
      <w:pPr>
        <w:numPr>
          <w:ilvl w:val="2"/>
          <w:numId w:val="4"/>
        </w:numPr>
        <w:ind w:hanging="463"/>
      </w:pPr>
      <w:proofErr w:type="spellStart"/>
      <w:r>
        <w:t>Handa</w:t>
      </w:r>
      <w:proofErr w:type="spellEnd"/>
      <w:r>
        <w:t xml:space="preserve"> says they are working on </w:t>
      </w:r>
      <w:proofErr w:type="gramStart"/>
      <w:r>
        <w:t>it</w:t>
      </w:r>
      <w:proofErr w:type="gramEnd"/>
      <w:r>
        <w:t xml:space="preserve"> </w:t>
      </w:r>
    </w:p>
    <w:p w14:paraId="11DE56B1" w14:textId="77777777" w:rsidR="00124EBB" w:rsidRDefault="00000000">
      <w:pPr>
        <w:numPr>
          <w:ilvl w:val="0"/>
          <w:numId w:val="4"/>
        </w:numPr>
        <w:ind w:hanging="360"/>
      </w:pPr>
      <w:r>
        <w:t xml:space="preserve">Shared Accountability </w:t>
      </w:r>
    </w:p>
    <w:p w14:paraId="19B07AC7" w14:textId="77777777" w:rsidR="00124EBB" w:rsidRDefault="00000000">
      <w:pPr>
        <w:numPr>
          <w:ilvl w:val="1"/>
          <w:numId w:val="4"/>
        </w:numPr>
        <w:ind w:hanging="360"/>
      </w:pPr>
      <w:r>
        <w:t xml:space="preserve">Iqbal goes over the bylaws, charge and charter, and position description to the </w:t>
      </w:r>
      <w:proofErr w:type="gramStart"/>
      <w:r>
        <w:t>Senators</w:t>
      </w:r>
      <w:proofErr w:type="gramEnd"/>
      <w:r>
        <w:t xml:space="preserve"> </w:t>
      </w:r>
    </w:p>
    <w:p w14:paraId="2262D9CB" w14:textId="77777777" w:rsidR="00124EBB" w:rsidRDefault="00000000">
      <w:pPr>
        <w:numPr>
          <w:ilvl w:val="2"/>
          <w:numId w:val="4"/>
        </w:numPr>
        <w:ind w:hanging="463"/>
      </w:pPr>
      <w:r>
        <w:t xml:space="preserve">She elaborates that the position descriptions are unique to each </w:t>
      </w:r>
      <w:proofErr w:type="gramStart"/>
      <w:r>
        <w:t>college</w:t>
      </w:r>
      <w:proofErr w:type="gramEnd"/>
      <w:r>
        <w:t xml:space="preserve"> </w:t>
      </w:r>
    </w:p>
    <w:p w14:paraId="454A0EBF" w14:textId="77777777" w:rsidR="00124EBB" w:rsidRDefault="00000000">
      <w:pPr>
        <w:numPr>
          <w:ilvl w:val="1"/>
          <w:numId w:val="4"/>
        </w:numPr>
        <w:ind w:hanging="360"/>
      </w:pPr>
      <w:r>
        <w:t xml:space="preserve">Iqbal also goes over legacy documents and recommends starting them </w:t>
      </w:r>
      <w:proofErr w:type="gramStart"/>
      <w:r>
        <w:t>now</w:t>
      </w:r>
      <w:proofErr w:type="gramEnd"/>
      <w:r>
        <w:t xml:space="preserve"> </w:t>
      </w:r>
    </w:p>
    <w:p w14:paraId="45249299" w14:textId="77777777" w:rsidR="00124EBB" w:rsidRDefault="00000000">
      <w:pPr>
        <w:numPr>
          <w:ilvl w:val="0"/>
          <w:numId w:val="4"/>
        </w:numPr>
        <w:ind w:hanging="360"/>
      </w:pPr>
      <w:r>
        <w:t xml:space="preserve">Vice chair </w:t>
      </w:r>
    </w:p>
    <w:p w14:paraId="2718CFED" w14:textId="77777777" w:rsidR="00124EBB" w:rsidRDefault="00000000">
      <w:pPr>
        <w:numPr>
          <w:ilvl w:val="1"/>
          <w:numId w:val="4"/>
        </w:numPr>
        <w:ind w:hanging="360"/>
      </w:pPr>
      <w:r>
        <w:t xml:space="preserve">Iqbal goes over the duties of the </w:t>
      </w:r>
      <w:proofErr w:type="gramStart"/>
      <w:r>
        <w:t>role</w:t>
      </w:r>
      <w:proofErr w:type="gramEnd"/>
      <w:r>
        <w:t xml:space="preserve"> </w:t>
      </w:r>
    </w:p>
    <w:p w14:paraId="7DED707D" w14:textId="77777777" w:rsidR="00124EBB" w:rsidRDefault="00000000">
      <w:pPr>
        <w:numPr>
          <w:ilvl w:val="1"/>
          <w:numId w:val="4"/>
        </w:numPr>
        <w:ind w:hanging="360"/>
      </w:pPr>
      <w:r>
        <w:t xml:space="preserve">She explains that a Senators can nominate another or </w:t>
      </w:r>
      <w:proofErr w:type="gramStart"/>
      <w:r>
        <w:t>themselves</w:t>
      </w:r>
      <w:proofErr w:type="gramEnd"/>
      <w:r>
        <w:t xml:space="preserve">  </w:t>
      </w:r>
    </w:p>
    <w:p w14:paraId="190170DC" w14:textId="77777777" w:rsidR="00124EBB" w:rsidRDefault="00000000">
      <w:pPr>
        <w:numPr>
          <w:ilvl w:val="1"/>
          <w:numId w:val="4"/>
        </w:numPr>
        <w:ind w:hanging="360"/>
      </w:pPr>
      <w:r>
        <w:t xml:space="preserve">Nominations will continue until the next </w:t>
      </w:r>
      <w:proofErr w:type="gramStart"/>
      <w:r>
        <w:t>meeting</w:t>
      </w:r>
      <w:proofErr w:type="gramEnd"/>
      <w:r>
        <w:t xml:space="preserve"> </w:t>
      </w:r>
    </w:p>
    <w:p w14:paraId="67536EBA" w14:textId="77777777" w:rsidR="00124EBB" w:rsidRDefault="00000000">
      <w:pPr>
        <w:numPr>
          <w:ilvl w:val="1"/>
          <w:numId w:val="4"/>
        </w:numPr>
        <w:ind w:hanging="360"/>
      </w:pPr>
      <w:r>
        <w:t xml:space="preserve">Vice chair will be elected at the next </w:t>
      </w:r>
      <w:proofErr w:type="gramStart"/>
      <w:r>
        <w:t>meeting</w:t>
      </w:r>
      <w:proofErr w:type="gramEnd"/>
      <w:r>
        <w:t xml:space="preserve"> </w:t>
      </w:r>
    </w:p>
    <w:p w14:paraId="06CBC85D" w14:textId="77777777" w:rsidR="00124EBB" w:rsidRDefault="00000000">
      <w:pPr>
        <w:numPr>
          <w:ilvl w:val="0"/>
          <w:numId w:val="4"/>
        </w:numPr>
        <w:ind w:hanging="360"/>
      </w:pPr>
      <w:r>
        <w:t xml:space="preserve">Senate Anonymous Report Form </w:t>
      </w:r>
    </w:p>
    <w:p w14:paraId="52D255C0" w14:textId="77777777" w:rsidR="00124EBB" w:rsidRDefault="00000000">
      <w:pPr>
        <w:numPr>
          <w:ilvl w:val="1"/>
          <w:numId w:val="4"/>
        </w:numPr>
        <w:ind w:hanging="360"/>
      </w:pPr>
      <w:r>
        <w:t xml:space="preserve">Ingalls explains this form can be found on the AS Student Senate Website and is for students who want to comment something </w:t>
      </w:r>
      <w:proofErr w:type="gramStart"/>
      <w:r>
        <w:t>anonymously</w:t>
      </w:r>
      <w:proofErr w:type="gramEnd"/>
      <w:r>
        <w:t xml:space="preserve"> </w:t>
      </w:r>
    </w:p>
    <w:p w14:paraId="6A3088E7" w14:textId="77777777" w:rsidR="00124EBB" w:rsidRDefault="00000000">
      <w:pPr>
        <w:numPr>
          <w:ilvl w:val="1"/>
          <w:numId w:val="4"/>
        </w:numPr>
        <w:ind w:hanging="360"/>
      </w:pPr>
      <w:r>
        <w:t xml:space="preserve">This form will go directly into the Senators </w:t>
      </w:r>
      <w:proofErr w:type="gramStart"/>
      <w:r>
        <w:t>emails</w:t>
      </w:r>
      <w:proofErr w:type="gramEnd"/>
      <w:r>
        <w:t xml:space="preserve"> </w:t>
      </w:r>
    </w:p>
    <w:p w14:paraId="6301042C" w14:textId="77777777" w:rsidR="00124EBB" w:rsidRDefault="00000000">
      <w:pPr>
        <w:spacing w:after="0" w:line="259" w:lineRule="auto"/>
        <w:ind w:left="734" w:firstLine="0"/>
      </w:pPr>
      <w:r>
        <w:t xml:space="preserve"> </w:t>
      </w:r>
    </w:p>
    <w:p w14:paraId="3909E84C" w14:textId="77777777" w:rsidR="00124EBB" w:rsidRDefault="00000000">
      <w:pPr>
        <w:spacing w:after="0" w:line="259" w:lineRule="auto"/>
        <w:ind w:left="9"/>
      </w:pPr>
      <w:r>
        <w:rPr>
          <w:b/>
        </w:rPr>
        <w:t xml:space="preserve">VIII. ACTION ITEMS – SENATE   </w:t>
      </w:r>
    </w:p>
    <w:p w14:paraId="4C217D0E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BC76CEF" w14:textId="77777777" w:rsidR="00124EBB" w:rsidRDefault="00000000">
      <w:pPr>
        <w:pStyle w:val="Heading1"/>
        <w:ind w:left="9"/>
      </w:pPr>
      <w:r>
        <w:t xml:space="preserve">IX. SENATE REPORTS  </w:t>
      </w:r>
    </w:p>
    <w:p w14:paraId="6CAAE769" w14:textId="77777777" w:rsidR="00124EBB" w:rsidRDefault="00000000">
      <w:pPr>
        <w:spacing w:after="16" w:line="259" w:lineRule="auto"/>
        <w:ind w:left="2090" w:firstLine="0"/>
      </w:pPr>
      <w:r>
        <w:t xml:space="preserve"> </w:t>
      </w:r>
    </w:p>
    <w:p w14:paraId="737C9822" w14:textId="77777777" w:rsidR="00124EBB" w:rsidRDefault="00000000">
      <w:pPr>
        <w:numPr>
          <w:ilvl w:val="0"/>
          <w:numId w:val="5"/>
        </w:numPr>
        <w:ind w:hanging="360"/>
      </w:pPr>
      <w:r>
        <w:t xml:space="preserve">Topper will give his responsibilities to the College of Environment and At-Large </w:t>
      </w:r>
    </w:p>
    <w:p w14:paraId="0DE54D43" w14:textId="77777777" w:rsidR="00124EBB" w:rsidRDefault="00000000">
      <w:pPr>
        <w:ind w:left="744"/>
      </w:pPr>
      <w:r>
        <w:lastRenderedPageBreak/>
        <w:t xml:space="preserve">Senators concerning Shred the Contract </w:t>
      </w:r>
    </w:p>
    <w:p w14:paraId="30D1AF06" w14:textId="77777777" w:rsidR="00124EBB" w:rsidRDefault="00000000">
      <w:pPr>
        <w:numPr>
          <w:ilvl w:val="0"/>
          <w:numId w:val="5"/>
        </w:numPr>
        <w:ind w:hanging="360"/>
      </w:pPr>
      <w:r>
        <w:t xml:space="preserve">Durbin joined the Policy and Strategic Planning Committee that the faculty of </w:t>
      </w:r>
    </w:p>
    <w:p w14:paraId="77344F0B" w14:textId="77777777" w:rsidR="00124EBB" w:rsidRDefault="00000000">
      <w:pPr>
        <w:ind w:left="744"/>
      </w:pPr>
      <w:r>
        <w:t xml:space="preserve">College of Business and Economics asked her to </w:t>
      </w:r>
      <w:proofErr w:type="gramStart"/>
      <w:r>
        <w:t>serve</w:t>
      </w:r>
      <w:proofErr w:type="gramEnd"/>
      <w:r>
        <w:t xml:space="preserve"> </w:t>
      </w:r>
    </w:p>
    <w:p w14:paraId="2CC95F58" w14:textId="77777777" w:rsidR="00124EBB" w:rsidRDefault="00000000">
      <w:pPr>
        <w:numPr>
          <w:ilvl w:val="0"/>
          <w:numId w:val="5"/>
        </w:numPr>
        <w:ind w:hanging="360"/>
      </w:pPr>
      <w:r>
        <w:t xml:space="preserve">Gold informs the Senate that the College of Science and Engineering has a new </w:t>
      </w:r>
      <w:proofErr w:type="gramStart"/>
      <w:r>
        <w:t>Dean</w:t>
      </w:r>
      <w:proofErr w:type="gramEnd"/>
      <w:r>
        <w:t xml:space="preserve"> </w:t>
      </w:r>
    </w:p>
    <w:p w14:paraId="445B80AB" w14:textId="77777777" w:rsidR="00124EBB" w:rsidRDefault="00000000">
      <w:pPr>
        <w:numPr>
          <w:ilvl w:val="0"/>
          <w:numId w:val="5"/>
        </w:numPr>
        <w:ind w:hanging="360"/>
      </w:pPr>
      <w:r>
        <w:t xml:space="preserve">Gold would like to have a better relationship with the At-Large Senators so she can know what students who are going into her college are </w:t>
      </w:r>
      <w:proofErr w:type="gramStart"/>
      <w:r>
        <w:t>thinking</w:t>
      </w:r>
      <w:proofErr w:type="gramEnd"/>
      <w:r>
        <w:t xml:space="preserve"> </w:t>
      </w:r>
    </w:p>
    <w:p w14:paraId="056407D3" w14:textId="77777777" w:rsidR="00124EBB" w:rsidRDefault="00000000">
      <w:pPr>
        <w:numPr>
          <w:ilvl w:val="0"/>
          <w:numId w:val="5"/>
        </w:numPr>
        <w:ind w:hanging="360"/>
      </w:pPr>
      <w:r>
        <w:t xml:space="preserve">Brown informs the Senate they are unable to join the committees their dean asked them to serve on </w:t>
      </w:r>
    </w:p>
    <w:p w14:paraId="698CEC1D" w14:textId="77777777" w:rsidR="00124EBB" w:rsidRDefault="00000000">
      <w:pPr>
        <w:numPr>
          <w:ilvl w:val="0"/>
          <w:numId w:val="5"/>
        </w:numPr>
        <w:ind w:hanging="360"/>
      </w:pPr>
      <w:r>
        <w:t xml:space="preserve">Iqbal says they are working on the College of Fine and Performing Arts appointment, and would like the Vice-chair to help choose the new </w:t>
      </w:r>
      <w:proofErr w:type="gramStart"/>
      <w:r>
        <w:t>Senator</w:t>
      </w:r>
      <w:proofErr w:type="gramEnd"/>
      <w:r>
        <w:t xml:space="preserve"> </w:t>
      </w:r>
    </w:p>
    <w:p w14:paraId="5E4AF2CB" w14:textId="77777777" w:rsidR="00124EBB" w:rsidRDefault="00000000">
      <w:pPr>
        <w:ind w:left="1089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She is hoping to appoint them November </w:t>
      </w:r>
      <w:proofErr w:type="gramStart"/>
      <w:r>
        <w:t>3rd</w:t>
      </w:r>
      <w:proofErr w:type="gramEnd"/>
      <w:r>
        <w:t xml:space="preserve"> </w:t>
      </w:r>
    </w:p>
    <w:p w14:paraId="7C5142EA" w14:textId="77777777" w:rsidR="00124EBB" w:rsidRDefault="00000000">
      <w:pPr>
        <w:numPr>
          <w:ilvl w:val="0"/>
          <w:numId w:val="5"/>
        </w:numPr>
        <w:ind w:hanging="360"/>
      </w:pPr>
      <w:r>
        <w:t xml:space="preserve">New Provost Brad Johnson will be attending the next Senate </w:t>
      </w:r>
      <w:proofErr w:type="gramStart"/>
      <w:r>
        <w:t>meeting</w:t>
      </w:r>
      <w:proofErr w:type="gramEnd"/>
      <w:r>
        <w:t xml:space="preserve"> </w:t>
      </w:r>
    </w:p>
    <w:p w14:paraId="5480FDCC" w14:textId="77777777" w:rsidR="00124EBB" w:rsidRDefault="00000000">
      <w:pPr>
        <w:numPr>
          <w:ilvl w:val="0"/>
          <w:numId w:val="5"/>
        </w:numPr>
        <w:ind w:hanging="360"/>
      </w:pPr>
      <w:r>
        <w:t xml:space="preserve">An Executive Board reports section should be added to the </w:t>
      </w:r>
      <w:proofErr w:type="gramStart"/>
      <w:r>
        <w:t>agenda</w:t>
      </w:r>
      <w:proofErr w:type="gramEnd"/>
      <w:r>
        <w:t xml:space="preserve"> </w:t>
      </w:r>
    </w:p>
    <w:p w14:paraId="73955F6F" w14:textId="77777777" w:rsidR="00124EBB" w:rsidRDefault="00000000">
      <w:pPr>
        <w:spacing w:after="0" w:line="259" w:lineRule="auto"/>
        <w:ind w:left="14" w:firstLine="0"/>
      </w:pPr>
      <w:r>
        <w:t xml:space="preserve"> </w:t>
      </w:r>
    </w:p>
    <w:p w14:paraId="447B2DD8" w14:textId="77777777" w:rsidR="00124EBB" w:rsidRDefault="00000000">
      <w:pPr>
        <w:ind w:left="24"/>
      </w:pPr>
      <w:r>
        <w:t xml:space="preserve">Motion by Sofia </w:t>
      </w:r>
      <w:proofErr w:type="spellStart"/>
      <w:r>
        <w:t>Larrondo</w:t>
      </w:r>
      <w:proofErr w:type="spellEnd"/>
      <w:r>
        <w:t xml:space="preserve"> </w:t>
      </w:r>
    </w:p>
    <w:p w14:paraId="449A8F82" w14:textId="77777777" w:rsidR="00124EBB" w:rsidRDefault="00000000">
      <w:pPr>
        <w:ind w:left="24"/>
      </w:pPr>
      <w:r>
        <w:t xml:space="preserve">To add 5 more minutes to the Outreach Committee topic </w:t>
      </w:r>
    </w:p>
    <w:p w14:paraId="78805879" w14:textId="77777777" w:rsidR="00124EBB" w:rsidRDefault="00000000">
      <w:pPr>
        <w:ind w:left="24"/>
      </w:pPr>
      <w:r>
        <w:t xml:space="preserve">Second: Dacey Durbin </w:t>
      </w:r>
    </w:p>
    <w:p w14:paraId="6ECF0986" w14:textId="77777777" w:rsidR="00124EBB" w:rsidRDefault="00000000">
      <w:pPr>
        <w:ind w:left="24"/>
      </w:pPr>
      <w:r>
        <w:t xml:space="preserve">Motion passed: 19-0-0 </w:t>
      </w:r>
    </w:p>
    <w:p w14:paraId="17AD455B" w14:textId="77777777" w:rsidR="00124EBB" w:rsidRDefault="00000000">
      <w:pPr>
        <w:spacing w:after="0" w:line="259" w:lineRule="auto"/>
        <w:ind w:left="14" w:firstLine="0"/>
      </w:pPr>
      <w:r>
        <w:t xml:space="preserve"> </w:t>
      </w:r>
    </w:p>
    <w:p w14:paraId="6D4A6848" w14:textId="77777777" w:rsidR="00124EBB" w:rsidRDefault="00000000">
      <w:pPr>
        <w:ind w:left="24"/>
      </w:pPr>
      <w:r>
        <w:t xml:space="preserve">Motion by Meagan Brown </w:t>
      </w:r>
    </w:p>
    <w:p w14:paraId="5A8F8326" w14:textId="77777777" w:rsidR="00124EBB" w:rsidRDefault="00000000">
      <w:pPr>
        <w:ind w:left="24"/>
      </w:pPr>
      <w:r>
        <w:t xml:space="preserve">To add 10 minutes to the Diversifying Curriculum Committee topic </w:t>
      </w:r>
    </w:p>
    <w:p w14:paraId="4EA71F59" w14:textId="77777777" w:rsidR="00124EBB" w:rsidRDefault="00000000">
      <w:pPr>
        <w:ind w:left="24"/>
      </w:pPr>
      <w:r>
        <w:t xml:space="preserve">Second: Sofia Trujillo </w:t>
      </w:r>
    </w:p>
    <w:p w14:paraId="7C6A6B4D" w14:textId="77777777" w:rsidR="00124EBB" w:rsidRDefault="00000000">
      <w:pPr>
        <w:ind w:left="24"/>
      </w:pPr>
      <w:r>
        <w:t xml:space="preserve">Motion passed: 19-0-0 </w:t>
      </w:r>
    </w:p>
    <w:p w14:paraId="19A35E3D" w14:textId="77777777" w:rsidR="00124EBB" w:rsidRDefault="00000000">
      <w:pPr>
        <w:spacing w:after="0" w:line="259" w:lineRule="auto"/>
        <w:ind w:left="14" w:firstLine="0"/>
      </w:pPr>
      <w:r>
        <w:t xml:space="preserve"> </w:t>
      </w:r>
    </w:p>
    <w:p w14:paraId="2B6307FA" w14:textId="77777777" w:rsidR="00124EBB" w:rsidRDefault="00000000">
      <w:pPr>
        <w:ind w:left="24"/>
      </w:pPr>
      <w:r>
        <w:t xml:space="preserve">Motion by Sofia </w:t>
      </w:r>
      <w:proofErr w:type="spellStart"/>
      <w:r>
        <w:t>Larrondo</w:t>
      </w:r>
      <w:proofErr w:type="spellEnd"/>
      <w:r>
        <w:t xml:space="preserve"> </w:t>
      </w:r>
    </w:p>
    <w:p w14:paraId="1135D60B" w14:textId="77777777" w:rsidR="00124EBB" w:rsidRDefault="00000000">
      <w:pPr>
        <w:ind w:left="24"/>
      </w:pPr>
      <w:r>
        <w:t xml:space="preserve">To add 5 minutes to the Diversifying Curriculum Committee topic </w:t>
      </w:r>
    </w:p>
    <w:p w14:paraId="59611DC4" w14:textId="77777777" w:rsidR="00124EBB" w:rsidRDefault="00000000">
      <w:pPr>
        <w:ind w:left="24"/>
      </w:pPr>
      <w:r>
        <w:t xml:space="preserve">Second: Meagan Brown </w:t>
      </w:r>
    </w:p>
    <w:p w14:paraId="7DBFC3C3" w14:textId="77777777" w:rsidR="00124EBB" w:rsidRDefault="00000000">
      <w:pPr>
        <w:ind w:left="24"/>
      </w:pPr>
      <w:r>
        <w:t xml:space="preserve">Motion passed: 19-0-0 </w:t>
      </w:r>
    </w:p>
    <w:p w14:paraId="40C60EB2" w14:textId="77777777" w:rsidR="00124EBB" w:rsidRDefault="00000000">
      <w:pPr>
        <w:spacing w:after="0" w:line="259" w:lineRule="auto"/>
        <w:ind w:left="14" w:firstLine="0"/>
      </w:pPr>
      <w:r>
        <w:t xml:space="preserve"> </w:t>
      </w:r>
    </w:p>
    <w:p w14:paraId="092E8A13" w14:textId="77777777" w:rsidR="00124EBB" w:rsidRDefault="00000000">
      <w:pPr>
        <w:spacing w:after="0" w:line="259" w:lineRule="auto"/>
        <w:ind w:left="2090" w:firstLine="0"/>
      </w:pPr>
      <w:r>
        <w:t xml:space="preserve"> </w:t>
      </w:r>
    </w:p>
    <w:p w14:paraId="5973B259" w14:textId="77777777" w:rsidR="00124EBB" w:rsidRDefault="00000000">
      <w:pPr>
        <w:spacing w:after="0" w:line="259" w:lineRule="auto"/>
        <w:ind w:left="9"/>
      </w:pPr>
      <w:r>
        <w:rPr>
          <w:b/>
        </w:rPr>
        <w:t xml:space="preserve">X. BOARD REPORTS </w:t>
      </w:r>
      <w:r>
        <w:t xml:space="preserve"> </w:t>
      </w:r>
    </w:p>
    <w:p w14:paraId="468DEA0E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4D59003D" w14:textId="77777777" w:rsidR="00124EBB" w:rsidRDefault="00000000">
      <w:pPr>
        <w:pStyle w:val="Heading1"/>
        <w:ind w:left="9"/>
      </w:pPr>
      <w:r>
        <w:t xml:space="preserve">XI. OTHER BUSINESS   </w:t>
      </w:r>
    </w:p>
    <w:p w14:paraId="6A6B063D" w14:textId="77777777" w:rsidR="00124EBB" w:rsidRDefault="00000000">
      <w:pPr>
        <w:spacing w:after="2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 </w:t>
      </w:r>
    </w:p>
    <w:p w14:paraId="26DB4973" w14:textId="77777777" w:rsidR="00124EBB" w:rsidRDefault="00000000">
      <w:pPr>
        <w:pStyle w:val="Heading2"/>
        <w:ind w:left="9"/>
      </w:pPr>
      <w:proofErr w:type="spellStart"/>
      <w:r>
        <w:t>Rahma</w:t>
      </w:r>
      <w:proofErr w:type="spellEnd"/>
      <w:r>
        <w:t xml:space="preserve"> Iqbal, AS Senate President, adjourned the meeting at 7:35 PM</w:t>
      </w:r>
      <w:r>
        <w:rPr>
          <w:rFonts w:ascii="Calibri" w:eastAsia="Calibri" w:hAnsi="Calibri" w:cs="Calibri"/>
          <w:b w:val="0"/>
          <w:i w:val="0"/>
          <w:sz w:val="28"/>
        </w:rPr>
        <w:t xml:space="preserve"> </w:t>
      </w:r>
      <w:r>
        <w:t xml:space="preserve"> </w:t>
      </w:r>
    </w:p>
    <w:p w14:paraId="459D7AD9" w14:textId="77777777" w:rsidR="00124EBB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sectPr w:rsidR="00124EBB">
      <w:pgSz w:w="12240" w:h="15840"/>
      <w:pgMar w:top="1503" w:right="1460" w:bottom="1662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CD5"/>
    <w:multiLevelType w:val="hybridMultilevel"/>
    <w:tmpl w:val="DC5E827E"/>
    <w:lvl w:ilvl="0" w:tplc="7D905988">
      <w:start w:val="4"/>
      <w:numFmt w:val="upperRoman"/>
      <w:lvlText w:val="%1."/>
      <w:lvlJc w:val="left"/>
      <w:pPr>
        <w:ind w:left="4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605C">
      <w:start w:val="1"/>
      <w:numFmt w:val="lowerLetter"/>
      <w:lvlText w:val="%2"/>
      <w:lvlJc w:val="left"/>
      <w:pPr>
        <w:ind w:left="10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A00A8">
      <w:start w:val="1"/>
      <w:numFmt w:val="lowerRoman"/>
      <w:lvlText w:val="%3"/>
      <w:lvlJc w:val="left"/>
      <w:pPr>
        <w:ind w:left="18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C93F6">
      <w:start w:val="1"/>
      <w:numFmt w:val="decimal"/>
      <w:lvlText w:val="%4"/>
      <w:lvlJc w:val="left"/>
      <w:pPr>
        <w:ind w:left="25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06A4A">
      <w:start w:val="1"/>
      <w:numFmt w:val="lowerLetter"/>
      <w:lvlText w:val="%5"/>
      <w:lvlJc w:val="left"/>
      <w:pPr>
        <w:ind w:left="324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E640E">
      <w:start w:val="1"/>
      <w:numFmt w:val="lowerRoman"/>
      <w:lvlText w:val="%6"/>
      <w:lvlJc w:val="left"/>
      <w:pPr>
        <w:ind w:left="396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FCB4">
      <w:start w:val="1"/>
      <w:numFmt w:val="decimal"/>
      <w:lvlText w:val="%7"/>
      <w:lvlJc w:val="left"/>
      <w:pPr>
        <w:ind w:left="46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8B5CA">
      <w:start w:val="1"/>
      <w:numFmt w:val="lowerLetter"/>
      <w:lvlText w:val="%8"/>
      <w:lvlJc w:val="left"/>
      <w:pPr>
        <w:ind w:left="54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26146">
      <w:start w:val="1"/>
      <w:numFmt w:val="lowerRoman"/>
      <w:lvlText w:val="%9"/>
      <w:lvlJc w:val="left"/>
      <w:pPr>
        <w:ind w:left="61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E5C5D"/>
    <w:multiLevelType w:val="hybridMultilevel"/>
    <w:tmpl w:val="34B8FEF8"/>
    <w:lvl w:ilvl="0" w:tplc="31866E5E">
      <w:start w:val="1"/>
      <w:numFmt w:val="upperRoman"/>
      <w:lvlText w:val="%1."/>
      <w:lvlJc w:val="left"/>
      <w:pPr>
        <w:ind w:left="7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6ECC">
      <w:start w:val="1"/>
      <w:numFmt w:val="lowerLetter"/>
      <w:lvlText w:val="%2"/>
      <w:lvlJc w:val="left"/>
      <w:pPr>
        <w:ind w:left="10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6AA7A">
      <w:start w:val="1"/>
      <w:numFmt w:val="lowerRoman"/>
      <w:lvlText w:val="%3"/>
      <w:lvlJc w:val="left"/>
      <w:pPr>
        <w:ind w:left="18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A626">
      <w:start w:val="1"/>
      <w:numFmt w:val="decimal"/>
      <w:lvlText w:val="%4"/>
      <w:lvlJc w:val="left"/>
      <w:pPr>
        <w:ind w:left="25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5ED8">
      <w:start w:val="1"/>
      <w:numFmt w:val="lowerLetter"/>
      <w:lvlText w:val="%5"/>
      <w:lvlJc w:val="left"/>
      <w:pPr>
        <w:ind w:left="324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0C664">
      <w:start w:val="1"/>
      <w:numFmt w:val="lowerRoman"/>
      <w:lvlText w:val="%6"/>
      <w:lvlJc w:val="left"/>
      <w:pPr>
        <w:ind w:left="396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ADF24">
      <w:start w:val="1"/>
      <w:numFmt w:val="decimal"/>
      <w:lvlText w:val="%7"/>
      <w:lvlJc w:val="left"/>
      <w:pPr>
        <w:ind w:left="46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C8E2">
      <w:start w:val="1"/>
      <w:numFmt w:val="lowerLetter"/>
      <w:lvlText w:val="%8"/>
      <w:lvlJc w:val="left"/>
      <w:pPr>
        <w:ind w:left="54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04A80">
      <w:start w:val="1"/>
      <w:numFmt w:val="lowerRoman"/>
      <w:lvlText w:val="%9"/>
      <w:lvlJc w:val="left"/>
      <w:pPr>
        <w:ind w:left="61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4477D"/>
    <w:multiLevelType w:val="hybridMultilevel"/>
    <w:tmpl w:val="966076F2"/>
    <w:lvl w:ilvl="0" w:tplc="9AE84146">
      <w:start w:val="1"/>
      <w:numFmt w:val="lowerLetter"/>
      <w:lvlText w:val="%1."/>
      <w:lvlJc w:val="left"/>
      <w:pPr>
        <w:ind w:left="73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EBA92">
      <w:start w:val="1"/>
      <w:numFmt w:val="lowerLetter"/>
      <w:lvlText w:val="%2"/>
      <w:lvlJc w:val="left"/>
      <w:pPr>
        <w:ind w:left="145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CA330">
      <w:start w:val="1"/>
      <w:numFmt w:val="lowerRoman"/>
      <w:lvlText w:val="%3"/>
      <w:lvlJc w:val="left"/>
      <w:pPr>
        <w:ind w:left="217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64A5E">
      <w:start w:val="1"/>
      <w:numFmt w:val="decimal"/>
      <w:lvlText w:val="%4"/>
      <w:lvlJc w:val="left"/>
      <w:pPr>
        <w:ind w:left="289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0CBCA">
      <w:start w:val="1"/>
      <w:numFmt w:val="lowerLetter"/>
      <w:lvlText w:val="%5"/>
      <w:lvlJc w:val="left"/>
      <w:pPr>
        <w:ind w:left="361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81FDA">
      <w:start w:val="1"/>
      <w:numFmt w:val="lowerRoman"/>
      <w:lvlText w:val="%6"/>
      <w:lvlJc w:val="left"/>
      <w:pPr>
        <w:ind w:left="433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ECE90">
      <w:start w:val="1"/>
      <w:numFmt w:val="decimal"/>
      <w:lvlText w:val="%7"/>
      <w:lvlJc w:val="left"/>
      <w:pPr>
        <w:ind w:left="505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C9844">
      <w:start w:val="1"/>
      <w:numFmt w:val="lowerLetter"/>
      <w:lvlText w:val="%8"/>
      <w:lvlJc w:val="left"/>
      <w:pPr>
        <w:ind w:left="577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C2BA">
      <w:start w:val="1"/>
      <w:numFmt w:val="lowerRoman"/>
      <w:lvlText w:val="%9"/>
      <w:lvlJc w:val="left"/>
      <w:pPr>
        <w:ind w:left="649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653BD"/>
    <w:multiLevelType w:val="hybridMultilevel"/>
    <w:tmpl w:val="A5E257E0"/>
    <w:lvl w:ilvl="0" w:tplc="8C6A3C7C">
      <w:start w:val="1"/>
      <w:numFmt w:val="lowerLetter"/>
      <w:lvlText w:val="%1."/>
      <w:lvlJc w:val="left"/>
      <w:pPr>
        <w:ind w:left="73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40B4">
      <w:start w:val="1"/>
      <w:numFmt w:val="lowerLetter"/>
      <w:lvlText w:val="%2"/>
      <w:lvlJc w:val="left"/>
      <w:pPr>
        <w:ind w:left="145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D696">
      <w:start w:val="1"/>
      <w:numFmt w:val="lowerRoman"/>
      <w:lvlText w:val="%3"/>
      <w:lvlJc w:val="left"/>
      <w:pPr>
        <w:ind w:left="217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63ED2">
      <w:start w:val="1"/>
      <w:numFmt w:val="decimal"/>
      <w:lvlText w:val="%4"/>
      <w:lvlJc w:val="left"/>
      <w:pPr>
        <w:ind w:left="289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03E8A">
      <w:start w:val="1"/>
      <w:numFmt w:val="lowerLetter"/>
      <w:lvlText w:val="%5"/>
      <w:lvlJc w:val="left"/>
      <w:pPr>
        <w:ind w:left="361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6962A">
      <w:start w:val="1"/>
      <w:numFmt w:val="lowerRoman"/>
      <w:lvlText w:val="%6"/>
      <w:lvlJc w:val="left"/>
      <w:pPr>
        <w:ind w:left="433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65176">
      <w:start w:val="1"/>
      <w:numFmt w:val="decimal"/>
      <w:lvlText w:val="%7"/>
      <w:lvlJc w:val="left"/>
      <w:pPr>
        <w:ind w:left="505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E2038">
      <w:start w:val="1"/>
      <w:numFmt w:val="lowerLetter"/>
      <w:lvlText w:val="%8"/>
      <w:lvlJc w:val="left"/>
      <w:pPr>
        <w:ind w:left="577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C13C0">
      <w:start w:val="1"/>
      <w:numFmt w:val="lowerRoman"/>
      <w:lvlText w:val="%9"/>
      <w:lvlJc w:val="left"/>
      <w:pPr>
        <w:ind w:left="649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4789B"/>
    <w:multiLevelType w:val="hybridMultilevel"/>
    <w:tmpl w:val="33128ABA"/>
    <w:lvl w:ilvl="0" w:tplc="65828CFA">
      <w:start w:val="1"/>
      <w:numFmt w:val="lowerLetter"/>
      <w:lvlText w:val="%1."/>
      <w:lvlJc w:val="left"/>
      <w:pPr>
        <w:ind w:left="734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0A62A">
      <w:start w:val="1"/>
      <w:numFmt w:val="lowerLetter"/>
      <w:lvlText w:val="%2."/>
      <w:lvlJc w:val="left"/>
      <w:pPr>
        <w:ind w:left="143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C4A2E">
      <w:start w:val="1"/>
      <w:numFmt w:val="lowerRoman"/>
      <w:lvlText w:val="%3."/>
      <w:lvlJc w:val="left"/>
      <w:pPr>
        <w:ind w:left="2318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0ABFA">
      <w:start w:val="1"/>
      <w:numFmt w:val="decimal"/>
      <w:lvlText w:val="%4"/>
      <w:lvlJc w:val="left"/>
      <w:pPr>
        <w:ind w:left="289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EF76A">
      <w:start w:val="1"/>
      <w:numFmt w:val="lowerLetter"/>
      <w:lvlText w:val="%5"/>
      <w:lvlJc w:val="left"/>
      <w:pPr>
        <w:ind w:left="361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80226">
      <w:start w:val="1"/>
      <w:numFmt w:val="lowerRoman"/>
      <w:lvlText w:val="%6"/>
      <w:lvlJc w:val="left"/>
      <w:pPr>
        <w:ind w:left="433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23EE4">
      <w:start w:val="1"/>
      <w:numFmt w:val="decimal"/>
      <w:lvlText w:val="%7"/>
      <w:lvlJc w:val="left"/>
      <w:pPr>
        <w:ind w:left="505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62BB6">
      <w:start w:val="1"/>
      <w:numFmt w:val="lowerLetter"/>
      <w:lvlText w:val="%8"/>
      <w:lvlJc w:val="left"/>
      <w:pPr>
        <w:ind w:left="577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A6D2E">
      <w:start w:val="1"/>
      <w:numFmt w:val="lowerRoman"/>
      <w:lvlText w:val="%9"/>
      <w:lvlJc w:val="left"/>
      <w:pPr>
        <w:ind w:left="6499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3112446">
    <w:abstractNumId w:val="1"/>
  </w:num>
  <w:num w:numId="2" w16cid:durableId="2081949020">
    <w:abstractNumId w:val="2"/>
  </w:num>
  <w:num w:numId="3" w16cid:durableId="1767310761">
    <w:abstractNumId w:val="0"/>
  </w:num>
  <w:num w:numId="4" w16cid:durableId="1720937011">
    <w:abstractNumId w:val="4"/>
  </w:num>
  <w:num w:numId="5" w16cid:durableId="101982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BB"/>
    <w:rsid w:val="00124EBB"/>
    <w:rsid w:val="00C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50F2"/>
  <w15:docId w15:val="{CC9256B5-23D1-3C4A-8DEB-349EA9D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25" w:hanging="10"/>
    </w:pPr>
    <w:rPr>
      <w:rFonts w:ascii="PT Serif" w:eastAsia="PT Serif" w:hAnsi="PT Serif" w:cs="PT Serif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4" w:hanging="10"/>
      <w:outlineLvl w:val="0"/>
    </w:pPr>
    <w:rPr>
      <w:rFonts w:ascii="PT Serif" w:eastAsia="PT Serif" w:hAnsi="PT Serif" w:cs="PT Serif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4" w:hanging="10"/>
      <w:outlineLvl w:val="1"/>
    </w:pPr>
    <w:rPr>
      <w:rFonts w:ascii="PT Serif" w:eastAsia="PT Serif" w:hAnsi="PT Serif" w:cs="PT Serif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T Serif" w:eastAsia="PT Serif" w:hAnsi="PT Serif" w:cs="PT Serif"/>
      <w:b/>
      <w:color w:val="000000"/>
      <w:sz w:val="24"/>
    </w:rPr>
  </w:style>
  <w:style w:type="character" w:customStyle="1" w:styleId="Heading2Char">
    <w:name w:val="Heading 2 Char"/>
    <w:link w:val="Heading2"/>
    <w:rPr>
      <w:rFonts w:ascii="PT Serif" w:eastAsia="PT Serif" w:hAnsi="PT Serif" w:cs="PT Serif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</dc:creator>
  <cp:keywords/>
  <cp:lastModifiedBy>Nely Vasquez-Vasquez</cp:lastModifiedBy>
  <cp:revision>2</cp:revision>
  <dcterms:created xsi:type="dcterms:W3CDTF">2023-12-11T21:41:00Z</dcterms:created>
  <dcterms:modified xsi:type="dcterms:W3CDTF">2023-12-11T21:41:00Z</dcterms:modified>
</cp:coreProperties>
</file>