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D25" w14:textId="77777777" w:rsidR="00D35AF0" w:rsidRDefault="00000000">
      <w:pPr>
        <w:spacing w:after="0" w:line="260" w:lineRule="auto"/>
        <w:ind w:left="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657F9C" wp14:editId="34DD60E3">
                <wp:simplePos x="0" y="0"/>
                <wp:positionH relativeFrom="column">
                  <wp:posOffset>9843</wp:posOffset>
                </wp:positionH>
                <wp:positionV relativeFrom="paragraph">
                  <wp:posOffset>7609</wp:posOffset>
                </wp:positionV>
                <wp:extent cx="1182370" cy="785495"/>
                <wp:effectExtent l="0" t="0" r="0" b="0"/>
                <wp:wrapSquare wrapText="bothSides"/>
                <wp:docPr id="5307" name="Group 5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785495"/>
                          <a:chOff x="0" y="0"/>
                          <a:chExt cx="1182370" cy="785495"/>
                        </a:xfrm>
                      </wpg:grpSpPr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" name="Shape 550"/>
                        <wps:cNvSpPr/>
                        <wps:spPr>
                          <a:xfrm>
                            <a:off x="1165225" y="0"/>
                            <a:ext cx="17145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785495">
                                <a:moveTo>
                                  <a:pt x="17145" y="0"/>
                                </a:moveTo>
                                <a:lnTo>
                                  <a:pt x="0" y="7854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07" style="width:93.1pt;height:61.85pt;position:absolute;mso-position-horizontal-relative:text;mso-position-horizontal:absolute;margin-left:0.775002pt;mso-position-vertical-relative:text;margin-top:0.599113pt;" coordsize="11823,7854">
                <v:shape id="Picture 549" style="position:absolute;width:10590;height:7854;left:0;top:0;" filled="f">
                  <v:imagedata r:id="rId6"/>
                </v:shape>
                <v:shape id="Shape 550" style="position:absolute;width:171;height:7854;left:11652;top:0;" coordsize="17145,785495" path="m17145,0l0,785495">
                  <v:stroke weight="1pt" endcap="flat" joinstyle="miter" miterlimit="10" on="true" color="#0020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cs="PT Serif"/>
          <w:b/>
          <w:sz w:val="28"/>
        </w:rPr>
        <w:t xml:space="preserve">Western Washington University Associated </w:t>
      </w:r>
      <w:proofErr w:type="gramStart"/>
      <w:r>
        <w:rPr>
          <w:rFonts w:cs="PT Serif"/>
          <w:b/>
          <w:sz w:val="28"/>
        </w:rPr>
        <w:t xml:space="preserve">Students </w:t>
      </w:r>
      <w:r>
        <w:t xml:space="preserve"> </w:t>
      </w:r>
      <w:r>
        <w:rPr>
          <w:rFonts w:cs="PT Serif"/>
          <w:b/>
          <w:sz w:val="28"/>
        </w:rPr>
        <w:t>Senate</w:t>
      </w:r>
      <w:proofErr w:type="gramEnd"/>
      <w:r>
        <w:rPr>
          <w:rFonts w:cs="PT Serif"/>
          <w:b/>
          <w:sz w:val="28"/>
        </w:rPr>
        <w:t xml:space="preserve"> Meeting Minutes</w:t>
      </w:r>
      <w:r>
        <w:t xml:space="preserve">  </w:t>
      </w:r>
    </w:p>
    <w:p w14:paraId="5926FA15" w14:textId="77777777" w:rsidR="00D35AF0" w:rsidRDefault="00000000">
      <w:r>
        <w:t xml:space="preserve">November 16th, 2022, 6:00-7:30 PM  </w:t>
      </w:r>
    </w:p>
    <w:p w14:paraId="4754E912" w14:textId="77777777" w:rsidR="00D35AF0" w:rsidRDefault="00000000">
      <w:pPr>
        <w:spacing w:after="2" w:line="259" w:lineRule="auto"/>
        <w:ind w:left="16" w:firstLine="0"/>
      </w:pPr>
      <w:r>
        <w:t xml:space="preserve">  </w:t>
      </w:r>
    </w:p>
    <w:p w14:paraId="1F7E3188" w14:textId="77777777" w:rsidR="00D35AF0" w:rsidRDefault="00000000">
      <w:pPr>
        <w:spacing w:after="0" w:line="259" w:lineRule="auto"/>
        <w:ind w:left="15" w:firstLine="0"/>
      </w:pPr>
      <w:r>
        <w:t xml:space="preserve">  </w:t>
      </w:r>
    </w:p>
    <w:p w14:paraId="473EE7A7" w14:textId="77777777" w:rsidR="00D35AF0" w:rsidRDefault="00000000">
      <w:r>
        <w:rPr>
          <w:rFonts w:cs="PT Serif"/>
          <w:b/>
        </w:rPr>
        <w:t xml:space="preserve">Attendees: </w:t>
      </w:r>
      <w:proofErr w:type="spellStart"/>
      <w:r>
        <w:t>Nely</w:t>
      </w:r>
      <w:proofErr w:type="spellEnd"/>
      <w:r>
        <w:t xml:space="preserve"> Vasquez, Joshua Kurz, </w:t>
      </w:r>
      <w:proofErr w:type="spellStart"/>
      <w:r>
        <w:t>Sargun</w:t>
      </w:r>
      <w:proofErr w:type="spellEnd"/>
      <w:r>
        <w:t xml:space="preserve"> </w:t>
      </w:r>
      <w:proofErr w:type="spellStart"/>
      <w:r>
        <w:t>Handa</w:t>
      </w:r>
      <w:proofErr w:type="spellEnd"/>
      <w:r>
        <w:t xml:space="preserve"> </w:t>
      </w:r>
    </w:p>
    <w:p w14:paraId="5349C2D1" w14:textId="77777777" w:rsidR="00D35AF0" w:rsidRDefault="00000000">
      <w:pPr>
        <w:spacing w:after="0" w:line="259" w:lineRule="auto"/>
        <w:ind w:left="15" w:firstLine="0"/>
      </w:pPr>
      <w:r>
        <w:rPr>
          <w:rFonts w:cs="PT Serif"/>
          <w:b/>
        </w:rPr>
        <w:t xml:space="preserve"> </w:t>
      </w:r>
      <w:r>
        <w:t xml:space="preserve"> </w:t>
      </w:r>
    </w:p>
    <w:p w14:paraId="4FC39AE6" w14:textId="77777777" w:rsidR="00D35AF0" w:rsidRDefault="00000000">
      <w:r>
        <w:rPr>
          <w:rFonts w:cs="PT Serif"/>
          <w:b/>
        </w:rPr>
        <w:t xml:space="preserve">Senate Members: </w:t>
      </w:r>
      <w:proofErr w:type="spellStart"/>
      <w:r>
        <w:t>Rahma</w:t>
      </w:r>
      <w:proofErr w:type="spellEnd"/>
      <w:r>
        <w:t xml:space="preserve"> Iqbal, Gabe Wong, David Nessa, Liam Pratt, Calvin </w:t>
      </w:r>
    </w:p>
    <w:p w14:paraId="1E1A54A1" w14:textId="77777777" w:rsidR="00D35AF0" w:rsidRDefault="00000000">
      <w:r>
        <w:t xml:space="preserve">Christoph, Lily Duong, Meagan Brown, Pierce Bock, Sean Hakala, </w:t>
      </w:r>
      <w:proofErr w:type="spellStart"/>
      <w:r>
        <w:t>Katey</w:t>
      </w:r>
      <w:proofErr w:type="spellEnd"/>
      <w:r>
        <w:t xml:space="preserve"> Queen, Jaime </w:t>
      </w:r>
    </w:p>
    <w:p w14:paraId="732D6D9E" w14:textId="77777777" w:rsidR="00D35AF0" w:rsidRDefault="00000000">
      <w:r>
        <w:t xml:space="preserve">Baxter, Miriam Gold, Justin McGlone, Dacey Durbin, Sofia </w:t>
      </w:r>
      <w:proofErr w:type="spellStart"/>
      <w:r>
        <w:t>Larrondo</w:t>
      </w:r>
      <w:proofErr w:type="spellEnd"/>
      <w:r>
        <w:t xml:space="preserve">, Yasmin Llama </w:t>
      </w:r>
    </w:p>
    <w:p w14:paraId="30D32B07" w14:textId="77777777" w:rsidR="00D35AF0" w:rsidRDefault="00000000">
      <w:r>
        <w:t xml:space="preserve">Flores, Ted Topper </w:t>
      </w:r>
    </w:p>
    <w:p w14:paraId="30268349" w14:textId="77777777" w:rsidR="00D35AF0" w:rsidRDefault="00000000">
      <w:pPr>
        <w:spacing w:after="2" w:line="259" w:lineRule="auto"/>
        <w:ind w:left="15" w:firstLine="0"/>
      </w:pPr>
      <w:r>
        <w:rPr>
          <w:rFonts w:cs="PT Serif"/>
          <w:b/>
        </w:rPr>
        <w:t xml:space="preserve"> </w:t>
      </w:r>
      <w:r>
        <w:t xml:space="preserve"> </w:t>
      </w:r>
    </w:p>
    <w:p w14:paraId="508755E5" w14:textId="77777777" w:rsidR="00D35AF0" w:rsidRDefault="00000000">
      <w:pPr>
        <w:spacing w:after="1" w:line="259" w:lineRule="auto"/>
        <w:ind w:left="10"/>
      </w:pPr>
      <w:r>
        <w:rPr>
          <w:rFonts w:cs="PT Serif"/>
          <w:b/>
        </w:rPr>
        <w:t xml:space="preserve">Guests: </w:t>
      </w:r>
      <w:r>
        <w:t xml:space="preserve"> </w:t>
      </w:r>
    </w:p>
    <w:p w14:paraId="72F70BE1" w14:textId="77777777" w:rsidR="00D35AF0" w:rsidRDefault="00000000">
      <w:r>
        <w:rPr>
          <w:rFonts w:cs="PT Serif"/>
          <w:b/>
        </w:rPr>
        <w:t xml:space="preserve">Staff and Assistants: </w:t>
      </w:r>
      <w:proofErr w:type="spellStart"/>
      <w:r>
        <w:t>Nely</w:t>
      </w:r>
      <w:proofErr w:type="spellEnd"/>
      <w:r>
        <w:t xml:space="preserve"> Vasquez, Joshua Kurz </w:t>
      </w:r>
    </w:p>
    <w:p w14:paraId="0A8FA0D7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431A1360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tbl>
      <w:tblPr>
        <w:tblStyle w:val="TableGrid"/>
        <w:tblW w:w="8594" w:type="dxa"/>
        <w:tblInd w:w="-85" w:type="dxa"/>
        <w:tblCellMar>
          <w:top w:w="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  <w:gridCol w:w="4467"/>
      </w:tblGrid>
      <w:tr w:rsidR="00D35AF0" w14:paraId="239E49DD" w14:textId="77777777">
        <w:trPr>
          <w:trHeight w:val="9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1759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199AAA7E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Officers  </w:t>
            </w:r>
          </w:p>
          <w:p w14:paraId="5D8B7299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34B8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ACB4837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College </w:t>
            </w:r>
          </w:p>
        </w:tc>
      </w:tr>
      <w:tr w:rsidR="00D35AF0" w14:paraId="27187874" w14:textId="77777777">
        <w:trPr>
          <w:trHeight w:val="91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BA3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12BC201C" w14:textId="77777777" w:rsidR="00D35AF0" w:rsidRDefault="00000000">
            <w:pPr>
              <w:spacing w:after="0" w:line="259" w:lineRule="auto"/>
              <w:ind w:left="100" w:firstLine="0"/>
            </w:pPr>
            <w:proofErr w:type="spellStart"/>
            <w:r>
              <w:rPr>
                <w:sz w:val="22"/>
              </w:rPr>
              <w:t>Rahma</w:t>
            </w:r>
            <w:proofErr w:type="spellEnd"/>
            <w:r>
              <w:rPr>
                <w:sz w:val="22"/>
              </w:rPr>
              <w:t xml:space="preserve"> Iqbal </w:t>
            </w:r>
          </w:p>
          <w:p w14:paraId="562885DF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296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25FE47E2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AS Senate President </w:t>
            </w:r>
          </w:p>
        </w:tc>
      </w:tr>
      <w:tr w:rsidR="00D35AF0" w14:paraId="0B0EC2C0" w14:textId="77777777">
        <w:trPr>
          <w:trHeight w:val="1820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B53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390C6068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Gabe Wong </w:t>
            </w:r>
          </w:p>
          <w:p w14:paraId="2ADB35FF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Liam Pratt </w:t>
            </w:r>
          </w:p>
          <w:p w14:paraId="36B344AA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David Nessa </w:t>
            </w:r>
          </w:p>
          <w:p w14:paraId="165DFD1C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Calvin Christoph  </w:t>
            </w:r>
          </w:p>
          <w:p w14:paraId="2EC3DC5C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050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5D520D33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At-Large Senators </w:t>
            </w:r>
          </w:p>
          <w:p w14:paraId="2FD149F3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</w:tr>
      <w:tr w:rsidR="00D35AF0" w14:paraId="464ED49B" w14:textId="77777777">
        <w:trPr>
          <w:trHeight w:val="12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090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74EC72B8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Sofia </w:t>
            </w:r>
            <w:proofErr w:type="spellStart"/>
            <w:r>
              <w:rPr>
                <w:sz w:val="22"/>
              </w:rPr>
              <w:t>Larrondo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DF9F7F4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Yasmin Llamas Flores </w:t>
            </w:r>
          </w:p>
          <w:p w14:paraId="69AA0FE6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D69A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8A5A8F0" w14:textId="77777777" w:rsidR="00D35AF0" w:rsidRDefault="0000000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College of Humanities &amp; Social Sciences </w:t>
            </w:r>
          </w:p>
        </w:tc>
      </w:tr>
      <w:tr w:rsidR="00D35AF0" w14:paraId="494449AB" w14:textId="77777777">
        <w:trPr>
          <w:trHeight w:val="12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AD8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64F5B6D2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Dacey Durbin  </w:t>
            </w:r>
          </w:p>
          <w:p w14:paraId="417374C6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Sofia Trujillo (Absent) </w:t>
            </w:r>
          </w:p>
          <w:p w14:paraId="0553ABA5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901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0B6A0D2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College of Business &amp; Economics </w:t>
            </w:r>
          </w:p>
        </w:tc>
      </w:tr>
      <w:tr w:rsidR="00D35AF0" w14:paraId="003AB662" w14:textId="77777777">
        <w:trPr>
          <w:trHeight w:val="12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37F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lastRenderedPageBreak/>
              <w:t xml:space="preserve"> </w:t>
            </w:r>
          </w:p>
          <w:p w14:paraId="13EC28D4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Hailey Hartford (Absent) </w:t>
            </w:r>
          </w:p>
          <w:p w14:paraId="65E710C0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Lily Duong  </w:t>
            </w:r>
          </w:p>
          <w:p w14:paraId="6C7A7761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814" w14:textId="77777777" w:rsidR="00D35AF0" w:rsidRDefault="00000000">
            <w:pPr>
              <w:spacing w:after="16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679CAA36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Woodring College of Education </w:t>
            </w:r>
          </w:p>
        </w:tc>
      </w:tr>
      <w:tr w:rsidR="00D35AF0" w14:paraId="5BA6DFDA" w14:textId="77777777">
        <w:trPr>
          <w:trHeight w:val="12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7C21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546DF679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Katy Queen  </w:t>
            </w:r>
          </w:p>
          <w:p w14:paraId="19956B2F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Jaime Baxter  </w:t>
            </w:r>
          </w:p>
          <w:p w14:paraId="143D9AC8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A0AF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48C0BA1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Graduate School </w:t>
            </w:r>
          </w:p>
        </w:tc>
      </w:tr>
      <w:tr w:rsidR="00D35AF0" w14:paraId="73421EDC" w14:textId="77777777">
        <w:trPr>
          <w:trHeight w:val="126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8929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4628B100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Miriam Gold </w:t>
            </w:r>
          </w:p>
          <w:p w14:paraId="221B354D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Justin McGlone  </w:t>
            </w:r>
          </w:p>
          <w:p w14:paraId="08D89ED2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B94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4ACA6CEF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College of Science &amp; Engineering </w:t>
            </w:r>
          </w:p>
          <w:p w14:paraId="52C1E384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</w:tr>
      <w:tr w:rsidR="00D35AF0" w14:paraId="20D8A87B" w14:textId="77777777">
        <w:trPr>
          <w:trHeight w:val="157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CAF1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7BC4647A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Ted Topper  </w:t>
            </w:r>
          </w:p>
          <w:p w14:paraId="384F8FDC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Quincy Ingalls  </w:t>
            </w:r>
          </w:p>
          <w:p w14:paraId="5F4EC85B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84D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BA1DBBC" w14:textId="77777777" w:rsidR="00D35AF0" w:rsidRDefault="00000000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Fairhaven College of Interdisciplinary Studies </w:t>
            </w:r>
          </w:p>
          <w:p w14:paraId="2B777538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</w:tr>
      <w:tr w:rsidR="00D35AF0" w14:paraId="35A9B190" w14:textId="77777777">
        <w:trPr>
          <w:trHeight w:val="12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46EF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2EE206E8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Sean Hakala </w:t>
            </w:r>
          </w:p>
          <w:p w14:paraId="302FC215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Pierce Bock  </w:t>
            </w:r>
          </w:p>
          <w:p w14:paraId="33356444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46DE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162F750A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College of the Environment </w:t>
            </w:r>
          </w:p>
        </w:tc>
      </w:tr>
      <w:tr w:rsidR="00D35AF0" w14:paraId="5586D9BA" w14:textId="77777777">
        <w:trPr>
          <w:trHeight w:val="91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C3E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09959294" w14:textId="77777777" w:rsidR="00D35AF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Meagan Brown  </w:t>
            </w:r>
          </w:p>
          <w:p w14:paraId="4A24F941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304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 </w:t>
            </w:r>
          </w:p>
          <w:p w14:paraId="152F601C" w14:textId="77777777" w:rsidR="00D35AF0" w:rsidRDefault="00000000">
            <w:pPr>
              <w:spacing w:after="0" w:line="259" w:lineRule="auto"/>
              <w:ind w:left="100" w:firstLine="0"/>
            </w:pPr>
            <w:r>
              <w:rPr>
                <w:sz w:val="22"/>
              </w:rPr>
              <w:t xml:space="preserve">College of Fine &amp; Performing Arts </w:t>
            </w:r>
          </w:p>
        </w:tc>
      </w:tr>
    </w:tbl>
    <w:p w14:paraId="315BA052" w14:textId="77777777" w:rsidR="00D35AF0" w:rsidRDefault="00000000">
      <w:pPr>
        <w:spacing w:after="0" w:line="259" w:lineRule="auto"/>
        <w:ind w:left="736" w:firstLine="0"/>
      </w:pPr>
      <w:r>
        <w:t xml:space="preserve">  </w:t>
      </w:r>
    </w:p>
    <w:p w14:paraId="232224E9" w14:textId="77777777" w:rsidR="00D35AF0" w:rsidRDefault="00000000">
      <w:pPr>
        <w:spacing w:after="1" w:line="259" w:lineRule="auto"/>
        <w:ind w:left="10"/>
      </w:pPr>
      <w:r>
        <w:rPr>
          <w:rFonts w:cs="PT Serif"/>
          <w:b/>
        </w:rPr>
        <w:t xml:space="preserve">Motions:  </w:t>
      </w:r>
    </w:p>
    <w:p w14:paraId="6FEEBE2E" w14:textId="77777777" w:rsidR="00D35AF0" w:rsidRDefault="00000000">
      <w:pPr>
        <w:spacing w:after="3" w:line="259" w:lineRule="auto"/>
        <w:ind w:left="15" w:firstLine="0"/>
      </w:pPr>
      <w:r>
        <w:t xml:space="preserve"> </w:t>
      </w:r>
    </w:p>
    <w:p w14:paraId="3502EC1D" w14:textId="256859AA" w:rsidR="00D35AF0" w:rsidRDefault="00962A6E">
      <w:pPr>
        <w:tabs>
          <w:tab w:val="center" w:pos="4740"/>
        </w:tabs>
        <w:ind w:left="0" w:firstLine="0"/>
      </w:pPr>
      <w:r>
        <w:rPr>
          <w:rFonts w:cs="PT Serif"/>
          <w:b/>
          <w:i/>
          <w:sz w:val="22"/>
        </w:rPr>
        <w:t>SEN</w:t>
      </w:r>
      <w:r w:rsidR="00000000">
        <w:rPr>
          <w:rFonts w:cs="PT Serif"/>
          <w:b/>
          <w:i/>
          <w:sz w:val="22"/>
        </w:rPr>
        <w:t xml:space="preserve">-22-F-9  </w:t>
      </w:r>
      <w:r w:rsidR="00000000">
        <w:rPr>
          <w:sz w:val="22"/>
        </w:rPr>
        <w:t xml:space="preserve"> </w:t>
      </w:r>
      <w:r w:rsidR="00000000">
        <w:rPr>
          <w:sz w:val="22"/>
        </w:rPr>
        <w:tab/>
      </w:r>
      <w:r w:rsidR="00000000">
        <w:t xml:space="preserve">To pass the Finance Council Charge and Charter </w:t>
      </w:r>
    </w:p>
    <w:p w14:paraId="4C28E2AF" w14:textId="77777777" w:rsidR="00D35AF0" w:rsidRDefault="00000000">
      <w:pPr>
        <w:spacing w:after="2" w:line="259" w:lineRule="auto"/>
        <w:ind w:left="15" w:firstLine="0"/>
      </w:pPr>
      <w:r>
        <w:t xml:space="preserve"> </w:t>
      </w:r>
    </w:p>
    <w:p w14:paraId="578D3EB8" w14:textId="77777777" w:rsidR="00D35AF0" w:rsidRDefault="00000000">
      <w:pPr>
        <w:spacing w:after="1" w:line="259" w:lineRule="auto"/>
        <w:ind w:left="10"/>
      </w:pPr>
      <w:proofErr w:type="spellStart"/>
      <w:r>
        <w:rPr>
          <w:rFonts w:cs="PT Serif"/>
          <w:b/>
          <w:i/>
        </w:rPr>
        <w:t>Rahma</w:t>
      </w:r>
      <w:proofErr w:type="spellEnd"/>
      <w:r>
        <w:rPr>
          <w:rFonts w:cs="PT Serif"/>
          <w:b/>
          <w:i/>
        </w:rPr>
        <w:t xml:space="preserve"> Iqbal, AS Senate President, called the meeting to order at 6:06 PM </w:t>
      </w:r>
      <w:r>
        <w:t xml:space="preserve"> </w:t>
      </w:r>
    </w:p>
    <w:p w14:paraId="60AC0F4E" w14:textId="77777777" w:rsidR="00D35AF0" w:rsidRDefault="00000000">
      <w:pPr>
        <w:spacing w:after="0" w:line="259" w:lineRule="auto"/>
        <w:ind w:left="1456" w:firstLine="0"/>
      </w:pPr>
      <w:r>
        <w:rPr>
          <w:rFonts w:cs="PT Serif"/>
          <w:b/>
          <w:i/>
        </w:rPr>
        <w:t xml:space="preserve"> </w:t>
      </w:r>
      <w:r>
        <w:t xml:space="preserve"> </w:t>
      </w:r>
    </w:p>
    <w:p w14:paraId="43D403D8" w14:textId="77777777" w:rsidR="00D35AF0" w:rsidRDefault="00000000">
      <w:pPr>
        <w:numPr>
          <w:ilvl w:val="0"/>
          <w:numId w:val="1"/>
        </w:numPr>
        <w:spacing w:after="1" w:line="259" w:lineRule="auto"/>
        <w:ind w:hanging="721"/>
      </w:pPr>
      <w:r>
        <w:rPr>
          <w:rFonts w:cs="PT Serif"/>
          <w:b/>
        </w:rPr>
        <w:t xml:space="preserve">CONSENT ITEMS  </w:t>
      </w:r>
    </w:p>
    <w:p w14:paraId="37A44D83" w14:textId="77777777" w:rsidR="00D35AF0" w:rsidRDefault="00000000">
      <w:pPr>
        <w:spacing w:after="0" w:line="259" w:lineRule="auto"/>
        <w:ind w:left="2091" w:firstLine="0"/>
      </w:pPr>
      <w:r>
        <w:t xml:space="preserve"> </w:t>
      </w:r>
    </w:p>
    <w:p w14:paraId="353E5E7A" w14:textId="77777777" w:rsidR="00D35AF0" w:rsidRDefault="00000000">
      <w:pPr>
        <w:numPr>
          <w:ilvl w:val="0"/>
          <w:numId w:val="1"/>
        </w:numPr>
        <w:spacing w:after="1" w:line="259" w:lineRule="auto"/>
        <w:ind w:hanging="721"/>
      </w:pPr>
      <w:r>
        <w:rPr>
          <w:rFonts w:cs="PT Serif"/>
          <w:b/>
        </w:rPr>
        <w:t xml:space="preserve">REVISIONS TO THE AGENDA  </w:t>
      </w:r>
    </w:p>
    <w:p w14:paraId="34BB3787" w14:textId="77777777" w:rsidR="00D35AF0" w:rsidRDefault="00000000">
      <w:pPr>
        <w:spacing w:after="3" w:line="259" w:lineRule="auto"/>
        <w:ind w:left="15" w:firstLine="0"/>
      </w:pPr>
      <w:r>
        <w:t xml:space="preserve"> </w:t>
      </w:r>
    </w:p>
    <w:p w14:paraId="0D4DFB48" w14:textId="77777777" w:rsidR="00D35AF0" w:rsidRDefault="00000000">
      <w:pPr>
        <w:numPr>
          <w:ilvl w:val="0"/>
          <w:numId w:val="1"/>
        </w:numPr>
        <w:spacing w:after="293" w:line="259" w:lineRule="auto"/>
        <w:ind w:hanging="721"/>
      </w:pPr>
      <w:r>
        <w:rPr>
          <w:rFonts w:cs="PT Serif"/>
          <w:b/>
        </w:rPr>
        <w:t xml:space="preserve">PUBLIC FORUM  </w:t>
      </w:r>
    </w:p>
    <w:p w14:paraId="03ADA658" w14:textId="77777777" w:rsidR="00D35AF0" w:rsidRDefault="00000000">
      <w:pPr>
        <w:numPr>
          <w:ilvl w:val="0"/>
          <w:numId w:val="1"/>
        </w:numPr>
        <w:spacing w:after="292" w:line="259" w:lineRule="auto"/>
        <w:ind w:hanging="721"/>
      </w:pPr>
      <w:r>
        <w:rPr>
          <w:rFonts w:cs="PT Serif"/>
          <w:b/>
        </w:rPr>
        <w:t xml:space="preserve">INFORMATION ITEMS – GUESTS  </w:t>
      </w:r>
    </w:p>
    <w:p w14:paraId="37D31F63" w14:textId="77777777" w:rsidR="00D35AF0" w:rsidRDefault="00000000">
      <w:pPr>
        <w:pStyle w:val="Heading1"/>
        <w:tabs>
          <w:tab w:val="center" w:pos="2198"/>
        </w:tabs>
        <w:ind w:left="0" w:firstLine="0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ACTION ITEMS – GUESTS  </w:t>
      </w:r>
    </w:p>
    <w:p w14:paraId="3967F341" w14:textId="77777777" w:rsidR="00D35AF0" w:rsidRDefault="00000000">
      <w:pPr>
        <w:spacing w:after="0" w:line="259" w:lineRule="auto"/>
        <w:ind w:left="15" w:firstLine="0"/>
      </w:pPr>
      <w:r>
        <w:rPr>
          <w:rFonts w:cs="PT Serif"/>
          <w:b/>
        </w:rPr>
        <w:t xml:space="preserve"> </w:t>
      </w:r>
    </w:p>
    <w:p w14:paraId="63EBD9BB" w14:textId="77777777" w:rsidR="00D35AF0" w:rsidRDefault="00000000">
      <w:pPr>
        <w:spacing w:after="0" w:line="259" w:lineRule="auto"/>
        <w:ind w:left="0" w:right="1085" w:firstLine="0"/>
        <w:jc w:val="right"/>
      </w:pPr>
      <w:r>
        <w:t>a.</w:t>
      </w:r>
      <w:r>
        <w:rPr>
          <w:rFonts w:ascii="Arial" w:eastAsia="Arial" w:hAnsi="Arial" w:cs="Arial"/>
        </w:rPr>
        <w:t xml:space="preserve"> </w:t>
      </w:r>
      <w:r>
        <w:t>Iqbal and Denny presented the Finance Council Charge and Charter</w:t>
      </w:r>
      <w:r>
        <w:rPr>
          <w:rFonts w:cs="PT Serif"/>
          <w:b/>
        </w:rPr>
        <w:t xml:space="preserve"> </w:t>
      </w:r>
    </w:p>
    <w:p w14:paraId="6A0CC1F5" w14:textId="77777777" w:rsidR="00D35AF0" w:rsidRDefault="00000000">
      <w:pPr>
        <w:spacing w:after="0" w:line="259" w:lineRule="auto"/>
        <w:ind w:left="15" w:firstLine="0"/>
      </w:pPr>
      <w:r>
        <w:rPr>
          <w:rFonts w:cs="PT Serif"/>
          <w:b/>
        </w:rPr>
        <w:t xml:space="preserve"> </w:t>
      </w:r>
    </w:p>
    <w:p w14:paraId="0679CAD8" w14:textId="77777777" w:rsidR="00D35AF0" w:rsidRDefault="00000000">
      <w:r>
        <w:t xml:space="preserve">To pass the Finance Council Charge and Charter </w:t>
      </w:r>
    </w:p>
    <w:p w14:paraId="09677718" w14:textId="77777777" w:rsidR="00D35AF0" w:rsidRDefault="00000000">
      <w:r>
        <w:t xml:space="preserve">Motion by Sofia </w:t>
      </w:r>
      <w:proofErr w:type="spellStart"/>
      <w:r>
        <w:t>Larrondo</w:t>
      </w:r>
      <w:proofErr w:type="spellEnd"/>
      <w:r>
        <w:t xml:space="preserve"> </w:t>
      </w:r>
    </w:p>
    <w:p w14:paraId="61509727" w14:textId="77777777" w:rsidR="00D35AF0" w:rsidRDefault="00000000">
      <w:r>
        <w:t xml:space="preserve">Second: Ted Topper </w:t>
      </w:r>
    </w:p>
    <w:p w14:paraId="6BC39F4A" w14:textId="77777777" w:rsidR="00D35AF0" w:rsidRDefault="00000000">
      <w:r>
        <w:t xml:space="preserve">Motion passed: 18-0-0 </w:t>
      </w:r>
    </w:p>
    <w:p w14:paraId="4AC2B7D8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2B13AAEB" w14:textId="77777777" w:rsidR="00D35AF0" w:rsidRDefault="00000000">
      <w:pPr>
        <w:tabs>
          <w:tab w:val="center" w:pos="1822"/>
        </w:tabs>
        <w:spacing w:after="1" w:line="259" w:lineRule="auto"/>
        <w:ind w:left="0" w:firstLine="0"/>
      </w:pPr>
      <w:r>
        <w:rPr>
          <w:rFonts w:cs="PT Serif"/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cs="PT Serif"/>
          <w:b/>
        </w:rPr>
        <w:t xml:space="preserve">PERSONELL ITEMS  </w:t>
      </w:r>
    </w:p>
    <w:p w14:paraId="2C90BDDB" w14:textId="77777777" w:rsidR="00D35AF0" w:rsidRDefault="00000000">
      <w:pPr>
        <w:spacing w:after="2" w:line="259" w:lineRule="auto"/>
        <w:ind w:left="721" w:firstLine="0"/>
      </w:pPr>
      <w:r>
        <w:rPr>
          <w:rFonts w:cs="PT Serif"/>
          <w:b/>
        </w:rPr>
        <w:t xml:space="preserve"> </w:t>
      </w:r>
    </w:p>
    <w:p w14:paraId="47D05526" w14:textId="77777777" w:rsidR="00D35AF0" w:rsidRDefault="00000000">
      <w:pPr>
        <w:pStyle w:val="Heading1"/>
        <w:tabs>
          <w:tab w:val="center" w:pos="2623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INFORMATION ITEMS – SENATE  </w:t>
      </w:r>
    </w:p>
    <w:p w14:paraId="1E5F5D70" w14:textId="77777777" w:rsidR="00D35AF0" w:rsidRDefault="00000000">
      <w:pPr>
        <w:spacing w:after="0" w:line="259" w:lineRule="auto"/>
        <w:ind w:left="726" w:firstLine="0"/>
      </w:pPr>
      <w:r>
        <w:rPr>
          <w:rFonts w:cs="PT Serif"/>
          <w:b/>
        </w:rPr>
        <w:t xml:space="preserve"> </w:t>
      </w:r>
    </w:p>
    <w:p w14:paraId="4B9041DE" w14:textId="77777777" w:rsidR="00D35AF0" w:rsidRDefault="00000000">
      <w:pPr>
        <w:numPr>
          <w:ilvl w:val="0"/>
          <w:numId w:val="2"/>
        </w:numPr>
        <w:ind w:hanging="360"/>
      </w:pPr>
      <w:r>
        <w:t>Iqbal and Ingalls presented the Values and Mission Statement</w:t>
      </w:r>
      <w:r>
        <w:rPr>
          <w:rFonts w:cs="PT Serif"/>
          <w:b/>
        </w:rPr>
        <w:t xml:space="preserve"> </w:t>
      </w:r>
    </w:p>
    <w:p w14:paraId="783BB39E" w14:textId="77777777" w:rsidR="00D35AF0" w:rsidRDefault="00000000">
      <w:pPr>
        <w:numPr>
          <w:ilvl w:val="0"/>
          <w:numId w:val="2"/>
        </w:numPr>
        <w:ind w:hanging="360"/>
      </w:pPr>
      <w:r>
        <w:t xml:space="preserve">Ingalls presented the Diversify Curriculum Task Force </w:t>
      </w:r>
      <w:r>
        <w:rPr>
          <w:rFonts w:cs="PT Serif"/>
          <w:b/>
        </w:rPr>
        <w:t xml:space="preserve">  </w:t>
      </w:r>
    </w:p>
    <w:p w14:paraId="2566A9AA" w14:textId="77777777" w:rsidR="00D35AF0" w:rsidRDefault="00000000">
      <w:pPr>
        <w:numPr>
          <w:ilvl w:val="0"/>
          <w:numId w:val="2"/>
        </w:numPr>
        <w:ind w:hanging="360"/>
      </w:pPr>
      <w:r>
        <w:t xml:space="preserve">Wong presented the AS Wages </w:t>
      </w:r>
    </w:p>
    <w:p w14:paraId="6E879C92" w14:textId="77777777" w:rsidR="00D35AF0" w:rsidRDefault="00000000">
      <w:pPr>
        <w:spacing w:after="3" w:line="259" w:lineRule="auto"/>
        <w:ind w:left="15" w:firstLine="0"/>
      </w:pPr>
      <w:r>
        <w:t xml:space="preserve"> </w:t>
      </w:r>
    </w:p>
    <w:p w14:paraId="638E879F" w14:textId="77777777" w:rsidR="00D35AF0" w:rsidRDefault="00000000">
      <w:pPr>
        <w:spacing w:after="1" w:line="259" w:lineRule="auto"/>
        <w:ind w:left="10"/>
      </w:pPr>
      <w:r>
        <w:rPr>
          <w:rFonts w:cs="PT Serif"/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rFonts w:cs="PT Serif"/>
          <w:b/>
        </w:rPr>
        <w:t xml:space="preserve">ACTION ITEMS – SENATE   </w:t>
      </w:r>
    </w:p>
    <w:p w14:paraId="6DF5BEE4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07A932C2" w14:textId="77777777" w:rsidR="00D35AF0" w:rsidRDefault="00000000">
      <w:pPr>
        <w:pStyle w:val="Heading1"/>
        <w:tabs>
          <w:tab w:val="center" w:pos="1775"/>
        </w:tabs>
        <w:ind w:left="0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SENATE REPORTS  </w:t>
      </w:r>
    </w:p>
    <w:p w14:paraId="010CEEC2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68303761" w14:textId="77777777" w:rsidR="00D35AF0" w:rsidRDefault="00000000">
      <w:pPr>
        <w:numPr>
          <w:ilvl w:val="0"/>
          <w:numId w:val="3"/>
        </w:numPr>
        <w:ind w:hanging="360"/>
      </w:pPr>
      <w:r>
        <w:t xml:space="preserve">Topper is looking to get support from department heads to write to the </w:t>
      </w:r>
    </w:p>
    <w:p w14:paraId="1CC97934" w14:textId="77777777" w:rsidR="00D35AF0" w:rsidRDefault="00000000">
      <w:pPr>
        <w:ind w:left="1091"/>
      </w:pPr>
      <w:r>
        <w:t xml:space="preserve">Washington State Legislature to fix the boiler </w:t>
      </w:r>
      <w:proofErr w:type="gramStart"/>
      <w:r>
        <w:t>system</w:t>
      </w:r>
      <w:proofErr w:type="gramEnd"/>
      <w:r>
        <w:t xml:space="preserve"> </w:t>
      </w:r>
    </w:p>
    <w:p w14:paraId="783B9395" w14:textId="77777777" w:rsidR="00D35AF0" w:rsidRDefault="00000000">
      <w:pPr>
        <w:numPr>
          <w:ilvl w:val="0"/>
          <w:numId w:val="3"/>
        </w:numPr>
        <w:ind w:hanging="360"/>
      </w:pPr>
      <w:proofErr w:type="spellStart"/>
      <w:r>
        <w:t>Larrondo</w:t>
      </w:r>
      <w:proofErr w:type="spellEnd"/>
      <w:r>
        <w:t xml:space="preserve"> and Jonathan are in the process of trying to get the Senate known to </w:t>
      </w:r>
      <w:proofErr w:type="gramStart"/>
      <w:r>
        <w:t>students</w:t>
      </w:r>
      <w:proofErr w:type="gramEnd"/>
      <w:r>
        <w:t xml:space="preserve"> </w:t>
      </w:r>
    </w:p>
    <w:p w14:paraId="2099B736" w14:textId="77777777" w:rsidR="00D35AF0" w:rsidRDefault="00000000">
      <w:pPr>
        <w:numPr>
          <w:ilvl w:val="0"/>
          <w:numId w:val="3"/>
        </w:numPr>
        <w:ind w:hanging="360"/>
      </w:pPr>
      <w:proofErr w:type="spellStart"/>
      <w:r>
        <w:t>Larrondo</w:t>
      </w:r>
      <w:proofErr w:type="spellEnd"/>
      <w:r>
        <w:t xml:space="preserve"> also wants students to know about anonymity emails, where they could file a </w:t>
      </w:r>
      <w:proofErr w:type="gramStart"/>
      <w:r>
        <w:t>complaint</w:t>
      </w:r>
      <w:proofErr w:type="gramEnd"/>
      <w:r>
        <w:t xml:space="preserve"> </w:t>
      </w:r>
    </w:p>
    <w:p w14:paraId="441664AA" w14:textId="77777777" w:rsidR="00D35AF0" w:rsidRDefault="00000000">
      <w:pPr>
        <w:numPr>
          <w:ilvl w:val="0"/>
          <w:numId w:val="3"/>
        </w:numPr>
        <w:spacing w:after="0" w:line="259" w:lineRule="auto"/>
        <w:ind w:hanging="360"/>
      </w:pPr>
      <w:proofErr w:type="spellStart"/>
      <w:r>
        <w:rPr>
          <w:rFonts w:cs="PT Serif"/>
        </w:rPr>
        <w:t>Larrondo</w:t>
      </w:r>
      <w:proofErr w:type="spellEnd"/>
      <w:r>
        <w:rPr>
          <w:rFonts w:cs="PT Serif"/>
        </w:rPr>
        <w:t xml:space="preserve"> thinks it’s also a good idea for the Senators to sit down on a Social </w:t>
      </w:r>
    </w:p>
    <w:p w14:paraId="2A20A3A1" w14:textId="77777777" w:rsidR="00D35AF0" w:rsidRDefault="00000000">
      <w:pPr>
        <w:ind w:left="1091"/>
      </w:pPr>
      <w:r>
        <w:t xml:space="preserve">Justice and Equity Counsel meeting </w:t>
      </w:r>
    </w:p>
    <w:p w14:paraId="4132111C" w14:textId="77777777" w:rsidR="00D35AF0" w:rsidRDefault="00000000">
      <w:pPr>
        <w:numPr>
          <w:ilvl w:val="1"/>
          <w:numId w:val="3"/>
        </w:numPr>
        <w:ind w:left="1837" w:hanging="391"/>
      </w:pPr>
      <w:r>
        <w:t xml:space="preserve">She would also like if the Senators could talk to their deans about offering financial support to undocumented </w:t>
      </w:r>
      <w:proofErr w:type="gramStart"/>
      <w:r>
        <w:t>students</w:t>
      </w:r>
      <w:proofErr w:type="gramEnd"/>
      <w:r>
        <w:t xml:space="preserve"> </w:t>
      </w:r>
    </w:p>
    <w:p w14:paraId="38C72CCC" w14:textId="77777777" w:rsidR="00D35AF0" w:rsidRDefault="00000000">
      <w:pPr>
        <w:numPr>
          <w:ilvl w:val="0"/>
          <w:numId w:val="3"/>
        </w:numPr>
        <w:ind w:hanging="360"/>
      </w:pPr>
      <w:r>
        <w:t xml:space="preserve">Durbin reports that the College of Economics Policy Counsel has moved forward with a childcare development class and making a gendered studies its own department or </w:t>
      </w:r>
      <w:proofErr w:type="gramStart"/>
      <w:r>
        <w:t>college</w:t>
      </w:r>
      <w:proofErr w:type="gramEnd"/>
      <w:r>
        <w:t xml:space="preserve"> </w:t>
      </w:r>
    </w:p>
    <w:p w14:paraId="4C0E6ED7" w14:textId="77777777" w:rsidR="00D35AF0" w:rsidRDefault="00000000">
      <w:pPr>
        <w:numPr>
          <w:ilvl w:val="0"/>
          <w:numId w:val="3"/>
        </w:numPr>
        <w:ind w:hanging="360"/>
      </w:pPr>
      <w:r>
        <w:t xml:space="preserve">Durbin announces course evaluations are back on paper (except for students taking online or hybrid classes) because online evaluations were not being filled </w:t>
      </w:r>
      <w:proofErr w:type="gramStart"/>
      <w:r>
        <w:t>out</w:t>
      </w:r>
      <w:proofErr w:type="gramEnd"/>
      <w:r>
        <w:t xml:space="preserve"> </w:t>
      </w:r>
    </w:p>
    <w:p w14:paraId="60BF1B0D" w14:textId="77777777" w:rsidR="00D35AF0" w:rsidRDefault="00000000">
      <w:pPr>
        <w:numPr>
          <w:ilvl w:val="0"/>
          <w:numId w:val="3"/>
        </w:numPr>
        <w:ind w:hanging="360"/>
      </w:pPr>
      <w:r>
        <w:t xml:space="preserve">Iqbal reports that the Executive Board now has a VP for Diversity  </w:t>
      </w:r>
    </w:p>
    <w:p w14:paraId="1E7D9F9C" w14:textId="77777777" w:rsidR="00D35AF0" w:rsidRDefault="00000000">
      <w:pPr>
        <w:numPr>
          <w:ilvl w:val="0"/>
          <w:numId w:val="3"/>
        </w:numPr>
        <w:ind w:hanging="360"/>
      </w:pPr>
      <w:r>
        <w:lastRenderedPageBreak/>
        <w:t xml:space="preserve">Iqbal reports that the Student Tech Fee Tech Initiatives needs 3 At-Large </w:t>
      </w:r>
      <w:proofErr w:type="gramStart"/>
      <w:r>
        <w:t>students</w:t>
      </w:r>
      <w:proofErr w:type="gramEnd"/>
      <w:r>
        <w:t xml:space="preserve"> </w:t>
      </w:r>
    </w:p>
    <w:p w14:paraId="5460EE00" w14:textId="77777777" w:rsidR="00D35AF0" w:rsidRDefault="00000000">
      <w:pPr>
        <w:numPr>
          <w:ilvl w:val="0"/>
          <w:numId w:val="3"/>
        </w:numPr>
        <w:ind w:hanging="360"/>
      </w:pPr>
      <w:r>
        <w:t xml:space="preserve">Finance Council needs 1 At-Large </w:t>
      </w:r>
      <w:proofErr w:type="gramStart"/>
      <w:r>
        <w:t>student</w:t>
      </w:r>
      <w:proofErr w:type="gramEnd"/>
      <w:r>
        <w:t xml:space="preserve"> </w:t>
      </w:r>
    </w:p>
    <w:p w14:paraId="25975709" w14:textId="77777777" w:rsidR="00D35AF0" w:rsidRDefault="00000000">
      <w:pPr>
        <w:numPr>
          <w:ilvl w:val="1"/>
          <w:numId w:val="3"/>
        </w:numPr>
        <w:ind w:left="1837" w:hanging="391"/>
      </w:pPr>
      <w:r>
        <w:t xml:space="preserve">Academic Honesty Board needs more </w:t>
      </w:r>
      <w:proofErr w:type="gramStart"/>
      <w:r>
        <w:t>members</w:t>
      </w:r>
      <w:proofErr w:type="gramEnd"/>
      <w:r>
        <w:t xml:space="preserve"> </w:t>
      </w:r>
    </w:p>
    <w:p w14:paraId="39F2B05D" w14:textId="77777777" w:rsidR="00D35AF0" w:rsidRDefault="00000000">
      <w:pPr>
        <w:ind w:left="1081" w:hanging="360"/>
      </w:pP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The Elections Advisory Committee needs a Senator who is not running again for next the </w:t>
      </w:r>
      <w:proofErr w:type="gramStart"/>
      <w:r>
        <w:t>election</w:t>
      </w:r>
      <w:proofErr w:type="gramEnd"/>
      <w:r>
        <w:t xml:space="preserve"> </w:t>
      </w:r>
    </w:p>
    <w:p w14:paraId="2E64AD30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6754D643" w14:textId="77777777" w:rsidR="00D35AF0" w:rsidRDefault="00000000">
      <w:pPr>
        <w:spacing w:after="0" w:line="259" w:lineRule="auto"/>
        <w:ind w:left="15" w:firstLine="0"/>
      </w:pPr>
      <w:r>
        <w:t xml:space="preserve"> </w:t>
      </w:r>
    </w:p>
    <w:p w14:paraId="3CACC1A6" w14:textId="77777777" w:rsidR="00D35AF0" w:rsidRDefault="00000000">
      <w:pPr>
        <w:tabs>
          <w:tab w:val="center" w:pos="1732"/>
        </w:tabs>
        <w:spacing w:after="1" w:line="259" w:lineRule="auto"/>
        <w:ind w:left="0" w:firstLine="0"/>
      </w:pPr>
      <w:r>
        <w:rPr>
          <w:rFonts w:cs="PT Serif"/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cs="PT Serif"/>
          <w:b/>
        </w:rPr>
        <w:t xml:space="preserve">BOARD REPORTS  </w:t>
      </w:r>
    </w:p>
    <w:p w14:paraId="4A8DDA11" w14:textId="77777777" w:rsidR="00D35AF0" w:rsidRDefault="00000000">
      <w:pPr>
        <w:spacing w:after="0" w:line="259" w:lineRule="auto"/>
        <w:ind w:left="2091" w:firstLine="0"/>
      </w:pPr>
      <w:r>
        <w:t xml:space="preserve"> </w:t>
      </w:r>
    </w:p>
    <w:p w14:paraId="3EF39312" w14:textId="77777777" w:rsidR="00D35AF0" w:rsidRDefault="00000000">
      <w:pPr>
        <w:pStyle w:val="Heading1"/>
        <w:tabs>
          <w:tab w:val="center" w:pos="1742"/>
        </w:tabs>
        <w:ind w:left="0" w:firstLine="0"/>
      </w:pPr>
      <w: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OTHER BUSINESS   </w:t>
      </w:r>
    </w:p>
    <w:p w14:paraId="215DEBAA" w14:textId="77777777" w:rsidR="00D35AF0" w:rsidRDefault="00000000">
      <w:pPr>
        <w:spacing w:after="2" w:line="259" w:lineRule="auto"/>
        <w:ind w:left="15" w:firstLine="0"/>
      </w:pPr>
      <w:r>
        <w:t xml:space="preserve"> </w:t>
      </w:r>
    </w:p>
    <w:p w14:paraId="2B268F3B" w14:textId="77777777" w:rsidR="00D35AF0" w:rsidRDefault="00000000">
      <w:pPr>
        <w:spacing w:after="2" w:line="259" w:lineRule="auto"/>
        <w:ind w:left="15" w:firstLine="0"/>
      </w:pPr>
      <w:r>
        <w:t xml:space="preserve"> </w:t>
      </w:r>
    </w:p>
    <w:p w14:paraId="0151A64D" w14:textId="77777777" w:rsidR="00D35AF0" w:rsidRDefault="00000000">
      <w:pPr>
        <w:pStyle w:val="Heading2"/>
      </w:pPr>
      <w:proofErr w:type="spellStart"/>
      <w:r>
        <w:t>Rahma</w:t>
      </w:r>
      <w:proofErr w:type="spellEnd"/>
      <w:r>
        <w:t xml:space="preserve"> Iqbal, AS Senate President, adjourned the meeting at 7:43 PM </w:t>
      </w:r>
    </w:p>
    <w:sectPr w:rsidR="00D35AF0">
      <w:pgSz w:w="12240" w:h="15840"/>
      <w:pgMar w:top="1440" w:right="1459" w:bottom="1612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A31"/>
    <w:multiLevelType w:val="hybridMultilevel"/>
    <w:tmpl w:val="AEACA280"/>
    <w:lvl w:ilvl="0" w:tplc="7E68FEC8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6BE34">
      <w:start w:val="1"/>
      <w:numFmt w:val="lowerLetter"/>
      <w:lvlText w:val="%2"/>
      <w:lvlJc w:val="left"/>
      <w:pPr>
        <w:ind w:left="180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A4EDC">
      <w:start w:val="1"/>
      <w:numFmt w:val="lowerRoman"/>
      <w:lvlText w:val="%3"/>
      <w:lvlJc w:val="left"/>
      <w:pPr>
        <w:ind w:left="252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CC5C2">
      <w:start w:val="1"/>
      <w:numFmt w:val="decimal"/>
      <w:lvlText w:val="%4"/>
      <w:lvlJc w:val="left"/>
      <w:pPr>
        <w:ind w:left="324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EEFD4">
      <w:start w:val="1"/>
      <w:numFmt w:val="lowerLetter"/>
      <w:lvlText w:val="%5"/>
      <w:lvlJc w:val="left"/>
      <w:pPr>
        <w:ind w:left="396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497DA">
      <w:start w:val="1"/>
      <w:numFmt w:val="lowerRoman"/>
      <w:lvlText w:val="%6"/>
      <w:lvlJc w:val="left"/>
      <w:pPr>
        <w:ind w:left="46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2977C">
      <w:start w:val="1"/>
      <w:numFmt w:val="decimal"/>
      <w:lvlText w:val="%7"/>
      <w:lvlJc w:val="left"/>
      <w:pPr>
        <w:ind w:left="540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80CEE">
      <w:start w:val="1"/>
      <w:numFmt w:val="lowerLetter"/>
      <w:lvlText w:val="%8"/>
      <w:lvlJc w:val="left"/>
      <w:pPr>
        <w:ind w:left="612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2262">
      <w:start w:val="1"/>
      <w:numFmt w:val="lowerRoman"/>
      <w:lvlText w:val="%9"/>
      <w:lvlJc w:val="left"/>
      <w:pPr>
        <w:ind w:left="684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CA4A25"/>
    <w:multiLevelType w:val="hybridMultilevel"/>
    <w:tmpl w:val="7096B17A"/>
    <w:lvl w:ilvl="0" w:tplc="417489DE">
      <w:start w:val="1"/>
      <w:numFmt w:val="upperRoman"/>
      <w:lvlText w:val="%1."/>
      <w:lvlJc w:val="left"/>
      <w:pPr>
        <w:ind w:left="7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21700">
      <w:start w:val="1"/>
      <w:numFmt w:val="lowerLetter"/>
      <w:lvlText w:val="%2"/>
      <w:lvlJc w:val="left"/>
      <w:pPr>
        <w:ind w:left="10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E458">
      <w:start w:val="1"/>
      <w:numFmt w:val="lowerRoman"/>
      <w:lvlText w:val="%3"/>
      <w:lvlJc w:val="left"/>
      <w:pPr>
        <w:ind w:left="18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9F66">
      <w:start w:val="1"/>
      <w:numFmt w:val="decimal"/>
      <w:lvlText w:val="%4"/>
      <w:lvlJc w:val="left"/>
      <w:pPr>
        <w:ind w:left="25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8D7BE">
      <w:start w:val="1"/>
      <w:numFmt w:val="lowerLetter"/>
      <w:lvlText w:val="%5"/>
      <w:lvlJc w:val="left"/>
      <w:pPr>
        <w:ind w:left="324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C99AE">
      <w:start w:val="1"/>
      <w:numFmt w:val="lowerRoman"/>
      <w:lvlText w:val="%6"/>
      <w:lvlJc w:val="left"/>
      <w:pPr>
        <w:ind w:left="396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02C6">
      <w:start w:val="1"/>
      <w:numFmt w:val="decimal"/>
      <w:lvlText w:val="%7"/>
      <w:lvlJc w:val="left"/>
      <w:pPr>
        <w:ind w:left="46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6929C">
      <w:start w:val="1"/>
      <w:numFmt w:val="lowerLetter"/>
      <w:lvlText w:val="%8"/>
      <w:lvlJc w:val="left"/>
      <w:pPr>
        <w:ind w:left="54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BBE0">
      <w:start w:val="1"/>
      <w:numFmt w:val="lowerRoman"/>
      <w:lvlText w:val="%9"/>
      <w:lvlJc w:val="left"/>
      <w:pPr>
        <w:ind w:left="61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B5105"/>
    <w:multiLevelType w:val="hybridMultilevel"/>
    <w:tmpl w:val="EF8695FC"/>
    <w:lvl w:ilvl="0" w:tplc="4914EC96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A1D4">
      <w:start w:val="1"/>
      <w:numFmt w:val="lowerRoman"/>
      <w:lvlRestart w:val="0"/>
      <w:lvlText w:val="%2."/>
      <w:lvlJc w:val="left"/>
      <w:pPr>
        <w:ind w:left="1836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6B5C4">
      <w:start w:val="1"/>
      <w:numFmt w:val="lowerRoman"/>
      <w:lvlText w:val="%3"/>
      <w:lvlJc w:val="left"/>
      <w:pPr>
        <w:ind w:left="256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00F0A">
      <w:start w:val="1"/>
      <w:numFmt w:val="decimal"/>
      <w:lvlText w:val="%4"/>
      <w:lvlJc w:val="left"/>
      <w:pPr>
        <w:ind w:left="32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3CEA">
      <w:start w:val="1"/>
      <w:numFmt w:val="lowerLetter"/>
      <w:lvlText w:val="%5"/>
      <w:lvlJc w:val="left"/>
      <w:pPr>
        <w:ind w:left="400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ED6AC">
      <w:start w:val="1"/>
      <w:numFmt w:val="lowerRoman"/>
      <w:lvlText w:val="%6"/>
      <w:lvlJc w:val="left"/>
      <w:pPr>
        <w:ind w:left="472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D202">
      <w:start w:val="1"/>
      <w:numFmt w:val="decimal"/>
      <w:lvlText w:val="%7"/>
      <w:lvlJc w:val="left"/>
      <w:pPr>
        <w:ind w:left="544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C460">
      <w:start w:val="1"/>
      <w:numFmt w:val="lowerLetter"/>
      <w:lvlText w:val="%8"/>
      <w:lvlJc w:val="left"/>
      <w:pPr>
        <w:ind w:left="616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269A4">
      <w:start w:val="1"/>
      <w:numFmt w:val="lowerRoman"/>
      <w:lvlText w:val="%9"/>
      <w:lvlJc w:val="left"/>
      <w:pPr>
        <w:ind w:left="68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327188">
    <w:abstractNumId w:val="1"/>
  </w:num>
  <w:num w:numId="2" w16cid:durableId="332611180">
    <w:abstractNumId w:val="0"/>
  </w:num>
  <w:num w:numId="3" w16cid:durableId="137935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F0"/>
    <w:rsid w:val="00962A6E"/>
    <w:rsid w:val="00D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9FE80"/>
  <w15:docId w15:val="{CC9256B5-23D1-3C4A-8DEB-349EA9D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26" w:hanging="10"/>
    </w:pPr>
    <w:rPr>
      <w:rFonts w:ascii="PT Serif" w:eastAsia="PT Serif" w:hAnsi="PT Serif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25" w:hanging="10"/>
      <w:outlineLvl w:val="0"/>
    </w:pPr>
    <w:rPr>
      <w:rFonts w:ascii="PT Serif" w:eastAsia="PT Serif" w:hAnsi="PT Serif" w:cs="PT Serif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59" w:lineRule="auto"/>
      <w:ind w:left="10" w:hanging="10"/>
      <w:outlineLvl w:val="1"/>
    </w:pPr>
    <w:rPr>
      <w:rFonts w:ascii="PT Serif" w:eastAsia="PT Serif" w:hAnsi="PT Serif" w:cs="PT Serif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T Serif" w:eastAsia="PT Serif" w:hAnsi="PT Serif" w:cs="PT Serif"/>
      <w:b/>
      <w:color w:val="000000"/>
      <w:sz w:val="24"/>
    </w:rPr>
  </w:style>
  <w:style w:type="character" w:customStyle="1" w:styleId="Heading2Char">
    <w:name w:val="Heading 2 Char"/>
    <w:link w:val="Heading2"/>
    <w:rPr>
      <w:rFonts w:ascii="PT Serif" w:eastAsia="PT Serif" w:hAnsi="PT Serif" w:cs="PT Serif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</dc:creator>
  <cp:keywords/>
  <cp:lastModifiedBy>Nely Vasquez-Vasquez</cp:lastModifiedBy>
  <cp:revision>2</cp:revision>
  <dcterms:created xsi:type="dcterms:W3CDTF">2023-12-11T21:46:00Z</dcterms:created>
  <dcterms:modified xsi:type="dcterms:W3CDTF">2023-12-11T21:46:00Z</dcterms:modified>
</cp:coreProperties>
</file>